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7A" w:rsidRDefault="00EB2F7A" w:rsidP="00EB2F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FC">
        <w:rPr>
          <w:rFonts w:ascii="Arial Black" w:eastAsia="Times New Roman" w:hAnsi="Arial Black" w:cs="Times New Roman"/>
          <w:b/>
          <w:sz w:val="28"/>
          <w:szCs w:val="28"/>
        </w:rPr>
        <w:t>Тема</w:t>
      </w:r>
      <w:r>
        <w:rPr>
          <w:rFonts w:ascii="Arial Black" w:eastAsia="Times New Roman" w:hAnsi="Arial Black" w:cs="Times New Roman"/>
          <w:b/>
          <w:sz w:val="28"/>
          <w:szCs w:val="28"/>
        </w:rPr>
        <w:t>тическое планирование по шахматам</w:t>
      </w:r>
      <w:r w:rsidRPr="00D01AFC">
        <w:rPr>
          <w:rFonts w:ascii="Arial Black" w:eastAsia="Times New Roman" w:hAnsi="Arial Black" w:cs="Times New Roman"/>
          <w:b/>
          <w:sz w:val="28"/>
          <w:szCs w:val="28"/>
        </w:rPr>
        <w:t xml:space="preserve"> (</w:t>
      </w:r>
      <w:r>
        <w:rPr>
          <w:rFonts w:ascii="Arial Black" w:eastAsia="Times New Roman" w:hAnsi="Arial Black" w:cs="Times New Roman"/>
          <w:b/>
          <w:sz w:val="28"/>
          <w:szCs w:val="28"/>
        </w:rPr>
        <w:t>8</w:t>
      </w:r>
      <w:r w:rsidRPr="00D01AFC">
        <w:rPr>
          <w:rFonts w:ascii="Arial Black" w:eastAsia="Times New Roman" w:hAnsi="Arial Black" w:cs="Times New Roman"/>
          <w:b/>
          <w:sz w:val="28"/>
          <w:szCs w:val="28"/>
        </w:rPr>
        <w:t xml:space="preserve"> класс)</w:t>
      </w:r>
      <w:r w:rsidRPr="00230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F7A" w:rsidRDefault="00EB2F7A" w:rsidP="00EB2F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F7A" w:rsidRPr="00EB2F7A" w:rsidRDefault="00EB2F7A" w:rsidP="00EB2F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8787" w:type="dxa"/>
        <w:jc w:val="center"/>
        <w:tblInd w:w="-11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2"/>
        <w:gridCol w:w="7022"/>
        <w:gridCol w:w="993"/>
      </w:tblGrid>
      <w:tr w:rsidR="00EB2F7A" w:rsidRPr="00F723B2" w:rsidTr="00EB2F7A">
        <w:trPr>
          <w:trHeight w:hRule="exact" w:val="1374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EB2F7A" w:rsidRPr="00F723B2" w:rsidTr="00EB2F7A">
        <w:trPr>
          <w:trHeight w:hRule="exact" w:val="75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Поля, горизонталь, вертикаль, диагональ, центр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B2F7A" w:rsidRPr="00F723B2" w:rsidTr="00EB2F7A">
        <w:trPr>
          <w:trHeight w:hRule="exact" w:val="72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Ходы фигур, взятие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B2F7A" w:rsidRPr="00F723B2" w:rsidTr="00EB2F7A">
        <w:trPr>
          <w:trHeight w:hRule="exact" w:val="75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Рокировка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B2F7A" w:rsidRPr="00F723B2" w:rsidTr="00EB2F7A">
        <w:trPr>
          <w:trHeight w:hRule="exact" w:val="75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b/>
                <w:sz w:val="26"/>
                <w:szCs w:val="26"/>
              </w:rPr>
              <w:t>4-6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Тема превращения пешки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B2F7A" w:rsidRPr="00F723B2" w:rsidTr="00EB2F7A">
        <w:trPr>
          <w:trHeight w:hRule="exact" w:val="72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b/>
                <w:sz w:val="26"/>
                <w:szCs w:val="26"/>
              </w:rPr>
              <w:t>7-10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Сочетание тактических приемов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B2F7A" w:rsidRPr="00F723B2" w:rsidTr="00EB2F7A">
        <w:trPr>
          <w:trHeight w:hRule="exact" w:val="736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F7A" w:rsidRPr="00F723B2" w:rsidRDefault="00EB2F7A" w:rsidP="00293DF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b/>
                <w:sz w:val="26"/>
                <w:szCs w:val="26"/>
              </w:rPr>
              <w:t>11-18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Патовые</w:t>
            </w:r>
            <w:proofErr w:type="spellEnd"/>
            <w:r w:rsidRPr="00F723B2">
              <w:rPr>
                <w:rFonts w:ascii="Times New Roman" w:hAnsi="Times New Roman" w:cs="Times New Roman"/>
                <w:sz w:val="26"/>
                <w:szCs w:val="26"/>
              </w:rPr>
              <w:t xml:space="preserve"> комбинации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B2F7A" w:rsidRPr="00F723B2" w:rsidTr="00EB2F7A">
        <w:trPr>
          <w:trHeight w:hRule="exact" w:val="72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b/>
                <w:sz w:val="26"/>
                <w:szCs w:val="26"/>
              </w:rPr>
              <w:t>19-24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Комбинации на вечный шах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B2F7A" w:rsidRPr="00F723B2" w:rsidTr="00EB2F7A">
        <w:trPr>
          <w:trHeight w:hRule="exact" w:val="736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b/>
                <w:sz w:val="26"/>
                <w:szCs w:val="26"/>
              </w:rPr>
              <w:t>25-27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Типичные комбинации в дебюте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B2F7A" w:rsidRPr="00F723B2" w:rsidTr="00EB2F7A">
        <w:trPr>
          <w:trHeight w:hRule="exact" w:val="714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b/>
                <w:sz w:val="26"/>
                <w:szCs w:val="26"/>
              </w:rPr>
              <w:t>28-32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Типичные комбинации в дебюте (</w:t>
            </w:r>
            <w:proofErr w:type="spellStart"/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услож</w:t>
            </w:r>
            <w:proofErr w:type="spellEnd"/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. примеры)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B2F7A" w:rsidRPr="00F723B2" w:rsidTr="00EB2F7A">
        <w:trPr>
          <w:trHeight w:hRule="exact" w:val="736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sz w:val="26"/>
                <w:szCs w:val="26"/>
              </w:rPr>
              <w:t xml:space="preserve">Пример </w:t>
            </w:r>
            <w:proofErr w:type="spellStart"/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матования</w:t>
            </w:r>
            <w:proofErr w:type="spellEnd"/>
            <w:r w:rsidRPr="00F723B2">
              <w:rPr>
                <w:rFonts w:ascii="Times New Roman" w:hAnsi="Times New Roman" w:cs="Times New Roman"/>
                <w:sz w:val="26"/>
                <w:szCs w:val="26"/>
              </w:rPr>
              <w:t xml:space="preserve"> одинокого короля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B2F7A" w:rsidRPr="00F723B2" w:rsidTr="00EB2F7A">
        <w:trPr>
          <w:trHeight w:hRule="exact" w:val="762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Игровая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B2F7A" w:rsidRPr="00F723B2" w:rsidTr="00EB2F7A">
        <w:trPr>
          <w:trHeight w:hRule="exact" w:val="762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F7A" w:rsidRPr="00F723B2" w:rsidRDefault="00EB2F7A" w:rsidP="00293DF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3B2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8432E5" w:rsidRPr="00F723B2" w:rsidRDefault="008432E5">
      <w:pPr>
        <w:rPr>
          <w:sz w:val="26"/>
          <w:szCs w:val="26"/>
        </w:rPr>
      </w:pPr>
    </w:p>
    <w:sectPr w:rsidR="008432E5" w:rsidRPr="00F723B2" w:rsidSect="0084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2F7A"/>
    <w:rsid w:val="00251328"/>
    <w:rsid w:val="008432E5"/>
    <w:rsid w:val="00C223D3"/>
    <w:rsid w:val="00EB2F7A"/>
    <w:rsid w:val="00F7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F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2020-09-09T10:23:00Z</dcterms:created>
  <dcterms:modified xsi:type="dcterms:W3CDTF">2020-09-09T10:30:00Z</dcterms:modified>
</cp:coreProperties>
</file>