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  <w:lang w:val="en-US"/>
        </w:rPr>
      </w:pPr>
    </w:p>
    <w:p w:rsidR="00843136" w:rsidRPr="00000DA9" w:rsidRDefault="00C12177" w:rsidP="00AB4A9F">
      <w:pPr>
        <w:pStyle w:val="a3"/>
        <w:shd w:val="clear" w:color="auto" w:fill="FFFFFF"/>
        <w:spacing w:before="0" w:beforeAutospacing="0" w:after="0" w:afterAutospacing="0" w:line="214" w:lineRule="atLeast"/>
        <w:ind w:left="-1418"/>
        <w:jc w:val="center"/>
        <w:rPr>
          <w:rFonts w:ascii="Arial" w:hAnsi="Arial" w:cs="Arial"/>
          <w:noProof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000000"/>
          <w:sz w:val="27"/>
          <w:szCs w:val="27"/>
        </w:rPr>
        <w:tab/>
      </w:r>
      <w:r>
        <w:rPr>
          <w:rFonts w:ascii="Arial" w:hAnsi="Arial" w:cs="Arial"/>
          <w:noProof/>
          <w:color w:val="000000"/>
          <w:sz w:val="27"/>
          <w:szCs w:val="27"/>
        </w:rPr>
        <w:tab/>
      </w:r>
      <w:r w:rsidR="0084313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700400" cy="854601"/>
            <wp:effectExtent l="19050" t="0" r="4700" b="0"/>
            <wp:docPr id="4" name="Рисунок 4" descr="C:\Users\User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472" b="3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737" cy="85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36" w:rsidRPr="00000DA9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r w:rsidR="00997100">
        <w:rPr>
          <w:color w:val="000000"/>
          <w:sz w:val="28"/>
          <w:szCs w:val="28"/>
        </w:rPr>
        <w:t>Уллубийауль</w:t>
      </w:r>
      <w:r w:rsidRPr="00843136">
        <w:rPr>
          <w:color w:val="000000"/>
          <w:sz w:val="28"/>
          <w:szCs w:val="28"/>
        </w:rPr>
        <w:t>ская СОШ»</w:t>
      </w:r>
      <w:r w:rsidR="00997100">
        <w:rPr>
          <w:color w:val="000000"/>
          <w:sz w:val="28"/>
          <w:szCs w:val="28"/>
        </w:rPr>
        <w:t xml:space="preserve"> с.Уллубийаул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Годовой отчет за 2019-2020</w:t>
      </w:r>
      <w:r w:rsidR="00843136">
        <w:rPr>
          <w:color w:val="000000"/>
          <w:sz w:val="28"/>
          <w:szCs w:val="28"/>
        </w:rPr>
        <w:t xml:space="preserve"> г.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Составитель:</w:t>
      </w:r>
    </w:p>
    <w:p w:rsidR="00AB4A9F" w:rsidRPr="00843136" w:rsidRDefault="00997100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Гусев</w:t>
      </w:r>
      <w:r w:rsidR="00AB4A9F" w:rsidRPr="00843136">
        <w:rPr>
          <w:color w:val="000000"/>
          <w:sz w:val="28"/>
          <w:szCs w:val="28"/>
        </w:rPr>
        <w:t xml:space="preserve">ова </w:t>
      </w:r>
      <w:r>
        <w:rPr>
          <w:color w:val="000000"/>
          <w:sz w:val="28"/>
          <w:szCs w:val="28"/>
        </w:rPr>
        <w:t>Багу</w:t>
      </w:r>
      <w:r w:rsidR="00AB4A9F" w:rsidRPr="008431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Ильмиямин</w:t>
      </w:r>
      <w:r w:rsidR="00AB4A9F" w:rsidRPr="00843136">
        <w:rPr>
          <w:color w:val="000000"/>
          <w:sz w:val="28"/>
          <w:szCs w:val="28"/>
        </w:rPr>
        <w:t>овна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Должность:</w:t>
      </w:r>
    </w:p>
    <w:p w:rsidR="00843136" w:rsidRPr="00843136" w:rsidRDefault="00843136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Руководитель Центра «Точка Роста»</w:t>
      </w:r>
      <w:r w:rsidR="00997100">
        <w:rPr>
          <w:color w:val="000000"/>
          <w:sz w:val="28"/>
          <w:szCs w:val="28"/>
        </w:rPr>
        <w:t>,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 xml:space="preserve">педагог </w:t>
      </w:r>
      <w:r w:rsidR="00843136" w:rsidRPr="00843136">
        <w:rPr>
          <w:color w:val="000000"/>
          <w:sz w:val="28"/>
          <w:szCs w:val="28"/>
        </w:rPr>
        <w:t xml:space="preserve">по </w:t>
      </w:r>
      <w:r w:rsidR="00997100">
        <w:rPr>
          <w:color w:val="000000"/>
          <w:sz w:val="28"/>
          <w:szCs w:val="28"/>
        </w:rPr>
        <w:t>технологии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AB4A9F" w:rsidRPr="00843136" w:rsidRDefault="00FB60AD" w:rsidP="0084313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</w:t>
      </w:r>
      <w:r w:rsidR="00843136" w:rsidRPr="0099710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="00843136" w:rsidRPr="00997100">
        <w:rPr>
          <w:color w:val="000000"/>
          <w:sz w:val="28"/>
          <w:szCs w:val="28"/>
        </w:rPr>
        <w:t>.2020</w:t>
      </w:r>
    </w:p>
    <w:p w:rsidR="00FB60AD" w:rsidRDefault="00FB60AD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DA9" w:rsidRDefault="00000DA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DA9" w:rsidRDefault="00000DA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7DAA" w:rsidRPr="00FB60AD" w:rsidRDefault="00397DAA" w:rsidP="00BE193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Центр «Точка Роста» в </w:t>
      </w:r>
      <w:r w:rsidR="00997100" w:rsidRPr="00FB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Уллубийауль</w:t>
      </w:r>
      <w:r w:rsidRPr="00FB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ской СОШ </w:t>
      </w:r>
    </w:p>
    <w:p w:rsidR="00397DAA" w:rsidRPr="00BE1939" w:rsidRDefault="00397DAA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Преподавательский состав:</w:t>
      </w:r>
    </w:p>
    <w:p w:rsidR="00397DAA" w:rsidRPr="00BE1939" w:rsidRDefault="00997100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вна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руководитель, педагог по 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BE1939" w:rsidRDefault="00997100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Абдулвагаб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ова</w:t>
      </w:r>
      <w:proofErr w:type="spellEnd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Владимировна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педагог по шахматам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BE1939" w:rsidRDefault="00997100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Магомедо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</w:t>
      </w:r>
      <w:proofErr w:type="spellStart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Гуль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жанат</w:t>
      </w:r>
      <w:proofErr w:type="spellEnd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Адавов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педагог по 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информатике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E1939" w:rsidRPr="006C0800" w:rsidRDefault="00997100" w:rsidP="006C08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Умахано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Айна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Ильмиямино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вна – педагог по ОБЖ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1939" w:rsidRDefault="00BE193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«Точка Роста»:</w:t>
      </w:r>
    </w:p>
    <w:p w:rsidR="00F95488" w:rsidRDefault="00140DC7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Обучение кадров.</w:t>
      </w:r>
      <w:r w:rsidR="006C0800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С 6 по 30 </w:t>
      </w:r>
      <w:r w:rsidR="00F95488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ию</w:t>
      </w:r>
      <w:r w:rsidR="00A0120B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н</w:t>
      </w:r>
      <w:r w:rsidR="006C0800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я</w:t>
      </w:r>
      <w:r w:rsidR="00F95488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2019 года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весь</w:t>
      </w:r>
      <w:r w:rsidR="0028005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преподавательский состав «Точка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Роста»</w:t>
      </w:r>
      <w:r w:rsidR="00F95488" w:rsidRPr="00F95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488">
        <w:rPr>
          <w:rFonts w:ascii="Times New Roman" w:hAnsi="Times New Roman" w:cs="Times New Roman"/>
          <w:sz w:val="24"/>
          <w:szCs w:val="24"/>
          <w:shd w:val="clear" w:color="auto" w:fill="FFFFFF"/>
        </w:rPr>
        <w:t>Уллубийауль</w:t>
      </w:r>
      <w:r w:rsidR="00F95488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проходили </w:t>
      </w:r>
      <w:r w:rsidR="00F95488" w:rsidRPr="00FD2365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дистанционные курсы 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по «Гибким компетенциям проектной деятельности». </w:t>
      </w:r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>Весь курс состоял из шести тематических модулей. Каждый модуль  состоит из теоретического материала, видео-лекций, презентаций, тестов  и итоговой контрольной работы. В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>с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е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педагоги успешно прошли </w:t>
      </w:r>
      <w:proofErr w:type="gramStart"/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обучение 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>по курсу</w:t>
      </w:r>
      <w:proofErr w:type="gramEnd"/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и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получили сертификаты.</w:t>
      </w:r>
    </w:p>
    <w:p w:rsidR="00140DC7" w:rsidRDefault="00A0120B" w:rsidP="00140DC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Июль 2019 года.</w:t>
      </w:r>
      <w:r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В рамках реализации Нацпроекта «Образование» в  МБОУ УСОШ с.Уллубийаул Карабудахкентского района Республики Дагестан полным ходом идут ремонтные работы в кабинетах </w:t>
      </w:r>
      <w:r w:rsidR="00140DC7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Центра цифрового и гуманитарных п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рофилей «Точка Роста». Выполнен</w:t>
      </w:r>
      <w:r w:rsidR="00140DC7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дизайн–проект помещений для Центра</w:t>
      </w:r>
      <w:r w:rsidR="00140DC7" w:rsidRP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цифрового и гуман</w:t>
      </w:r>
      <w:r w:rsidR="002021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итарного профилей «Точка Роста» </w:t>
      </w:r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>по нормативной документации. Центр состоит из двух кабинетов. Первый предназначен для преподавания основной обр</w:t>
      </w:r>
      <w:r w:rsidR="00202197">
        <w:rPr>
          <w:rFonts w:ascii="Times New Roman" w:hAnsi="Times New Roman" w:cs="Times New Roman"/>
          <w:sz w:val="24"/>
          <w:szCs w:val="24"/>
          <w:shd w:val="clear" w:color="auto" w:fill="FFFFFF"/>
        </w:rPr>
        <w:t>азовательной программы, второй</w:t>
      </w:r>
      <w:proofErr w:type="gramStart"/>
      <w:r w:rsidR="002021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--</w:t>
      </w:r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внеурочной работы с учениками. </w:t>
      </w:r>
    </w:p>
    <w:p w:rsidR="00A0120B" w:rsidRDefault="00A0120B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</w:p>
    <w:p w:rsidR="00F30FE4" w:rsidRDefault="00F95488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С </w:t>
      </w:r>
      <w:r w:rsidR="00F30FE4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1</w:t>
      </w: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3августа по 17 августа </w:t>
      </w:r>
      <w:r w:rsidR="00F30FE4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2019</w:t>
      </w:r>
      <w:r w:rsid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года в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детском технопарке «Кванториум»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преподаватель технологии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вна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завершила </w:t>
      </w:r>
      <w:r w:rsidR="002B3130" w:rsidRPr="00FD2365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образовательную сессию</w:t>
      </w:r>
      <w:r w:rsidR="00F30FE4" w:rsidRPr="00FD2365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для школьных учителей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, которые будут преподавать в Центрах образования цифрового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>и гуманитарного профилей «Точка Р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оста». 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вна 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у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спешно освоила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программу «Современные проектные методы развития высокотехнологичных предметных навыков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,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обучающихся предметной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области «Технология» и получила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Московское 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удостоверение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И.о. Генерального директора Фонда 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новых форм развития образования</w:t>
      </w:r>
      <w:r w:rsidR="00775CE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842269">
        <w:rPr>
          <w:rFonts w:ascii="Times New Roman" w:hAnsi="Times New Roman" w:cs="Times New Roman"/>
          <w:sz w:val="24"/>
          <w:szCs w:val="24"/>
          <w:shd w:val="clear" w:color="auto" w:fill="FCFEFF"/>
        </w:rPr>
        <w:t>М.А.Инкина (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>в объемё 36 часов</w:t>
      </w:r>
      <w:r w:rsidR="00842269">
        <w:rPr>
          <w:rFonts w:ascii="Times New Roman" w:hAnsi="Times New Roman" w:cs="Times New Roman"/>
          <w:sz w:val="24"/>
          <w:szCs w:val="24"/>
          <w:shd w:val="clear" w:color="auto" w:fill="FCFEFF"/>
        </w:rPr>
        <w:t>)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.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По словам Гусевовой Б.И.</w:t>
      </w:r>
      <w:r w:rsidR="00842269">
        <w:rPr>
          <w:rFonts w:ascii="Times New Roman" w:hAnsi="Times New Roman" w:cs="Times New Roman"/>
          <w:sz w:val="24"/>
          <w:szCs w:val="24"/>
          <w:shd w:val="clear" w:color="auto" w:fill="FCFEFF"/>
        </w:rPr>
        <w:t>,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сессия была очень познавательной.</w:t>
      </w:r>
    </w:p>
    <w:p w:rsidR="00842269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C0800">
        <w:rPr>
          <w:b/>
          <w:color w:val="FF0000"/>
        </w:rPr>
        <w:t xml:space="preserve">24 сентября </w:t>
      </w:r>
      <w:r w:rsidR="006C0800" w:rsidRPr="006C0800">
        <w:rPr>
          <w:b/>
          <w:color w:val="FF0000"/>
        </w:rPr>
        <w:t>2019 года</w:t>
      </w:r>
      <w:r w:rsidR="006C0800">
        <w:rPr>
          <w:color w:val="000000"/>
        </w:rPr>
        <w:t xml:space="preserve"> </w:t>
      </w:r>
      <w:r w:rsidRPr="001D249E">
        <w:rPr>
          <w:color w:val="000000"/>
        </w:rPr>
        <w:t xml:space="preserve">в МБОУ «УСОШ» с. Уллубийаул состоялся </w:t>
      </w:r>
      <w:r w:rsidRPr="00FD2365">
        <w:rPr>
          <w:b/>
          <w:color w:val="000000"/>
        </w:rPr>
        <w:t>открытие центра</w:t>
      </w:r>
      <w:r w:rsidRPr="001D249E">
        <w:rPr>
          <w:color w:val="000000"/>
        </w:rPr>
        <w:t xml:space="preserve"> образования цифровых профилей «Точка Роста». На открытии центра присутствовали</w:t>
      </w:r>
      <w:r w:rsidR="00842269">
        <w:rPr>
          <w:color w:val="000000"/>
        </w:rPr>
        <w:t>:</w:t>
      </w:r>
      <w:r>
        <w:rPr>
          <w:color w:val="000000"/>
        </w:rPr>
        <w:t xml:space="preserve"> </w:t>
      </w:r>
      <w:r w:rsidR="00842269">
        <w:rPr>
          <w:color w:val="000000"/>
        </w:rPr>
        <w:t xml:space="preserve"> </w:t>
      </w:r>
    </w:p>
    <w:p w:rsidR="00842269" w:rsidRDefault="00842269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из </w:t>
      </w:r>
      <w:r w:rsidR="001D249E" w:rsidRPr="001D249E">
        <w:rPr>
          <w:color w:val="000000"/>
        </w:rPr>
        <w:t xml:space="preserve"> ДИРО г. Махачкалы</w:t>
      </w:r>
      <w:r w:rsidR="001D249E">
        <w:rPr>
          <w:color w:val="000000"/>
        </w:rPr>
        <w:t xml:space="preserve"> Асли Амаевна</w:t>
      </w:r>
      <w:r w:rsidR="001D249E" w:rsidRPr="001D249E">
        <w:rPr>
          <w:color w:val="000000"/>
        </w:rPr>
        <w:t xml:space="preserve">, </w:t>
      </w:r>
    </w:p>
    <w:p w:rsidR="00842269" w:rsidRDefault="00842269" w:rsidP="0084226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зам.гл.</w:t>
      </w:r>
      <w:r w:rsidR="001D249E" w:rsidRPr="001D249E">
        <w:rPr>
          <w:color w:val="000000"/>
        </w:rPr>
        <w:t xml:space="preserve"> администрации села, </w:t>
      </w:r>
    </w:p>
    <w:p w:rsidR="001D249E" w:rsidRPr="001D249E" w:rsidRDefault="00842269" w:rsidP="0084226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представитель</w:t>
      </w:r>
      <w:r w:rsidR="001D249E" w:rsidRPr="001D249E">
        <w:rPr>
          <w:color w:val="000000"/>
        </w:rPr>
        <w:t xml:space="preserve"> редакции</w:t>
      </w:r>
      <w:r>
        <w:rPr>
          <w:color w:val="000000"/>
        </w:rPr>
        <w:t xml:space="preserve"> районной газеты.</w:t>
      </w:r>
    </w:p>
    <w:p w:rsidR="001D249E" w:rsidRPr="001D249E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D249E">
        <w:rPr>
          <w:color w:val="000000"/>
        </w:rPr>
        <w:t>Данный центр начал функционировать с 1 октября 2019 года.</w:t>
      </w:r>
    </w:p>
    <w:p w:rsidR="001D249E" w:rsidRPr="001D249E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D249E">
        <w:rPr>
          <w:color w:val="000000"/>
        </w:rPr>
        <w:lastRenderedPageBreak/>
        <w:t>На начало деятельности центра на сек</w:t>
      </w:r>
      <w:r w:rsidR="00842269">
        <w:rPr>
          <w:color w:val="000000"/>
        </w:rPr>
        <w:t xml:space="preserve">ции  записались  по 15 человек </w:t>
      </w:r>
      <w:r w:rsidRPr="001D249E">
        <w:rPr>
          <w:color w:val="000000"/>
        </w:rPr>
        <w:t>и по 12 человек по шахматам (5,6,7,8классы).</w:t>
      </w:r>
    </w:p>
    <w:p w:rsidR="00842269" w:rsidRDefault="001D249E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365">
        <w:rPr>
          <w:rFonts w:ascii="Times New Roman" w:hAnsi="Times New Roman" w:cs="Times New Roman"/>
          <w:color w:val="000000"/>
          <w:sz w:val="24"/>
          <w:szCs w:val="24"/>
        </w:rPr>
        <w:t>Созданы  группы</w:t>
      </w:r>
      <w:r w:rsidR="008422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2269" w:rsidRDefault="00842269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по технологии -</w:t>
      </w:r>
      <w:r>
        <w:rPr>
          <w:rFonts w:ascii="Times New Roman" w:hAnsi="Times New Roman" w:cs="Times New Roman"/>
          <w:color w:val="000000"/>
          <w:sz w:val="24"/>
          <w:szCs w:val="24"/>
        </w:rPr>
        <w:t>4группы</w:t>
      </w:r>
    </w:p>
    <w:p w:rsidR="00842269" w:rsidRDefault="001D249E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2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по информатике </w:t>
      </w:r>
      <w:r w:rsidR="00842269">
        <w:rPr>
          <w:rFonts w:ascii="Times New Roman" w:hAnsi="Times New Roman" w:cs="Times New Roman"/>
          <w:color w:val="000000"/>
          <w:sz w:val="24"/>
          <w:szCs w:val="24"/>
        </w:rPr>
        <w:t>-3 группы</w:t>
      </w:r>
      <w:r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2269" w:rsidRDefault="00842269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по ОБЖ </w:t>
      </w:r>
      <w:r>
        <w:rPr>
          <w:rFonts w:ascii="Times New Roman" w:hAnsi="Times New Roman" w:cs="Times New Roman"/>
          <w:color w:val="000000"/>
          <w:sz w:val="24"/>
          <w:szCs w:val="24"/>
        </w:rPr>
        <w:t>-3 группы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2365" w:rsidRDefault="00842269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>по шахматам -6 групп</w:t>
      </w:r>
      <w:r w:rsidR="00FD2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365" w:rsidRDefault="00FD2365" w:rsidP="00FD2365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3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учащихся на начало учебного года - 189, на конец учебного года – 228.</w:t>
      </w:r>
    </w:p>
    <w:p w:rsidR="001D249E" w:rsidRPr="001D249E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D249E">
        <w:rPr>
          <w:color w:val="000000"/>
        </w:rPr>
        <w:t xml:space="preserve">. </w:t>
      </w:r>
    </w:p>
    <w:p w:rsidR="002B3130" w:rsidRDefault="002B3130" w:rsidP="00775CE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08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6-7 ноября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0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года 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в г</w:t>
      </w:r>
      <w:proofErr w:type="gramStart"/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расногорск Моск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вской области прошел </w:t>
      </w:r>
      <w:r w:rsidR="00ED503C"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="00ED503C"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Всероссийский Форум руководителей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Центров образования цифрового и гуманитарного профилей «Точка роста»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: «Национальный проект «Образование»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: сообщество, команда, результат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.  В Форуме приняла участие руководитель центра "  МБОУ "</w:t>
      </w:r>
      <w:r w:rsidR="00775CEB" w:rsidRP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Уллубийауль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775CEB" w:rsidRP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чего все руководители «Точка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Роста» получили сертификаты М.А.Инкина.</w:t>
      </w:r>
    </w:p>
    <w:p w:rsidR="002B3130" w:rsidRPr="006B1072" w:rsidRDefault="002B3130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Курс по совершенствованию профессиональных компетенций педагога</w:t>
      </w:r>
      <w:r w:rsidR="00775CE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роста», пройден преподавателем Центра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Умахано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вой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Обучение проходило в 2 этапа. </w:t>
      </w:r>
      <w:r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Первый – дистанционный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20 ноября по 26 ноября 2019 года. По окончании дистанционного этапа слушатели проходили промежуточное тестирование</w:t>
      </w:r>
      <w:r w:rsidR="00775CE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результатам которого формировался список приглашенных на </w:t>
      </w:r>
      <w:r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очный этап обучения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проходил с 5 по 7 декабря 2019 года на базе ФКУ «Центр ГИМС МЧС России по Республике Дагестан» в </w:t>
      </w:r>
      <w:proofErr w:type="gramStart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. Махачкале.</w:t>
      </w:r>
    </w:p>
    <w:p w:rsidR="00280054" w:rsidRDefault="00BE1939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Открытый шахматный турнир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(25.10.2019 г.). Место проведения – кабинет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ОБЖ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Охват участников –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80054" w:rsidRDefault="00E158CB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Из них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E158CB" w:rsidRPr="00280054">
        <w:rPr>
          <w:sz w:val="24"/>
          <w:szCs w:val="24"/>
          <w:shd w:val="clear" w:color="auto" w:fill="FFFFFF"/>
        </w:rPr>
        <w:t xml:space="preserve">– </w:t>
      </w:r>
      <w:r w:rsidR="00D66B8F" w:rsidRPr="00280054">
        <w:rPr>
          <w:sz w:val="24"/>
          <w:szCs w:val="24"/>
          <w:shd w:val="clear" w:color="auto" w:fill="FFFFFF"/>
        </w:rPr>
        <w:t>12</w:t>
      </w:r>
      <w:r w:rsidRPr="00280054">
        <w:rPr>
          <w:sz w:val="24"/>
          <w:szCs w:val="24"/>
          <w:shd w:val="clear" w:color="auto" w:fill="FFFFFF"/>
        </w:rPr>
        <w:t xml:space="preserve"> уч-ся 7 классов</w:t>
      </w:r>
      <w:r w:rsidR="00BE1939" w:rsidRPr="00280054">
        <w:rPr>
          <w:sz w:val="24"/>
          <w:szCs w:val="24"/>
          <w:shd w:val="clear" w:color="auto" w:fill="FFFFFF"/>
        </w:rPr>
        <w:t xml:space="preserve">,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 w:rsidRPr="00280054">
        <w:rPr>
          <w:sz w:val="24"/>
          <w:szCs w:val="24"/>
          <w:shd w:val="clear" w:color="auto" w:fill="FFFFFF"/>
        </w:rPr>
        <w:t xml:space="preserve"> – </w:t>
      </w:r>
      <w:r w:rsidR="00D66B8F" w:rsidRPr="00280054">
        <w:rPr>
          <w:sz w:val="24"/>
          <w:szCs w:val="24"/>
          <w:shd w:val="clear" w:color="auto" w:fill="FFFFFF"/>
        </w:rPr>
        <w:t>10</w:t>
      </w:r>
      <w:r w:rsidR="00BE1939" w:rsidRPr="00280054">
        <w:rPr>
          <w:sz w:val="24"/>
          <w:szCs w:val="24"/>
          <w:shd w:val="clear" w:color="auto" w:fill="FFFFFF"/>
        </w:rPr>
        <w:t xml:space="preserve"> </w:t>
      </w:r>
      <w:r w:rsidRPr="00280054">
        <w:rPr>
          <w:sz w:val="24"/>
          <w:szCs w:val="24"/>
          <w:shd w:val="clear" w:color="auto" w:fill="FFFFFF"/>
        </w:rPr>
        <w:t xml:space="preserve">уч-ся </w:t>
      </w:r>
      <w:r w:rsidR="00BE1939" w:rsidRPr="00280054">
        <w:rPr>
          <w:sz w:val="24"/>
          <w:szCs w:val="24"/>
          <w:shd w:val="clear" w:color="auto" w:fill="FFFFFF"/>
        </w:rPr>
        <w:t>8</w:t>
      </w:r>
      <w:r w:rsidR="00E158CB" w:rsidRPr="00280054">
        <w:rPr>
          <w:sz w:val="24"/>
          <w:szCs w:val="24"/>
          <w:shd w:val="clear" w:color="auto" w:fill="FFFFFF"/>
        </w:rPr>
        <w:t xml:space="preserve"> класс</w:t>
      </w:r>
      <w:r w:rsidRPr="00280054">
        <w:rPr>
          <w:sz w:val="24"/>
          <w:szCs w:val="24"/>
          <w:shd w:val="clear" w:color="auto" w:fill="FFFFFF"/>
        </w:rPr>
        <w:t>ов</w:t>
      </w:r>
      <w:r w:rsidR="00E158CB" w:rsidRPr="00280054">
        <w:rPr>
          <w:sz w:val="24"/>
          <w:szCs w:val="24"/>
          <w:shd w:val="clear" w:color="auto" w:fill="FFFFFF"/>
        </w:rPr>
        <w:t xml:space="preserve">, </w:t>
      </w:r>
      <w:r w:rsidRPr="00280054">
        <w:rPr>
          <w:sz w:val="24"/>
          <w:szCs w:val="24"/>
          <w:shd w:val="clear" w:color="auto" w:fill="FFFFFF"/>
        </w:rPr>
        <w:t xml:space="preserve">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 w:rsidRPr="00280054">
        <w:rPr>
          <w:sz w:val="24"/>
          <w:szCs w:val="24"/>
          <w:shd w:val="clear" w:color="auto" w:fill="FFFFFF"/>
        </w:rPr>
        <w:t xml:space="preserve"> – 35 учащихся 5-6 классов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 w:rsidRPr="00280054">
        <w:rPr>
          <w:sz w:val="24"/>
          <w:szCs w:val="24"/>
          <w:shd w:val="clear" w:color="auto" w:fill="FFFFFF"/>
        </w:rPr>
        <w:t xml:space="preserve"> – и </w:t>
      </w:r>
      <w:r w:rsidR="00D66B8F" w:rsidRPr="00280054">
        <w:rPr>
          <w:sz w:val="24"/>
          <w:szCs w:val="24"/>
          <w:shd w:val="clear" w:color="auto" w:fill="FFFFFF"/>
        </w:rPr>
        <w:t>2</w:t>
      </w:r>
      <w:r w:rsidR="00E158CB" w:rsidRPr="00280054">
        <w:rPr>
          <w:sz w:val="24"/>
          <w:szCs w:val="24"/>
          <w:shd w:val="clear" w:color="auto" w:fill="FFFFFF"/>
        </w:rPr>
        <w:t>педагогическ</w:t>
      </w:r>
      <w:r w:rsidR="00A90DFA" w:rsidRPr="00280054">
        <w:rPr>
          <w:sz w:val="24"/>
          <w:szCs w:val="24"/>
          <w:shd w:val="clear" w:color="auto" w:fill="FFFFFF"/>
        </w:rPr>
        <w:t>их работник</w:t>
      </w:r>
      <w:r w:rsidR="00D66B8F" w:rsidRPr="00280054">
        <w:rPr>
          <w:sz w:val="24"/>
          <w:szCs w:val="24"/>
          <w:shd w:val="clear" w:color="auto" w:fill="FFFFFF"/>
        </w:rPr>
        <w:t>а</w:t>
      </w:r>
      <w:r w:rsidR="00E158CB" w:rsidRPr="00280054">
        <w:rPr>
          <w:sz w:val="24"/>
          <w:szCs w:val="24"/>
          <w:shd w:val="clear" w:color="auto" w:fill="FFFFFF"/>
        </w:rPr>
        <w:t xml:space="preserve">. </w:t>
      </w:r>
    </w:p>
    <w:p w:rsidR="00E158CB" w:rsidRPr="006B4B36" w:rsidRDefault="00E158CB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шахматно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го турнира была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а шахматная викторина.</w:t>
      </w:r>
    </w:p>
    <w:p w:rsidR="002E2882" w:rsidRDefault="00E158CB" w:rsidP="006B4B36">
      <w:pPr>
        <w:jc w:val="both"/>
        <w:rPr>
          <w:rFonts w:ascii="Times New Roman" w:hAnsi="Times New Roman" w:cs="Times New Roman"/>
          <w:sz w:val="32"/>
          <w:szCs w:val="32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С 2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 по 4 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ноября 2019г. на базе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здоровительного лагеря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Надежда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, находящийся в Каякент</w:t>
      </w:r>
      <w:r w:rsidR="00497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ском районе Республики Дагестан 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 Имам Алиевич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ученик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8 «Б» класса МБОУ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="00D66B8F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0AD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спешно прошел </w:t>
      </w:r>
      <w:r w:rsidRPr="004975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профильную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смену </w:t>
      </w:r>
      <w:r w:rsidR="00D66B8F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FB60AD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Цифровой школы </w:t>
      </w:r>
      <w:r w:rsidR="00D66B8F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IT-stan</w:t>
      </w:r>
      <w:r w:rsidR="00D66B8F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получил диплом 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ГБУ РД «</w:t>
      </w:r>
      <w:r w:rsidR="001D249E" w:rsidRP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алая </w:t>
      </w:r>
      <w:r w:rsidR="001D249E" w:rsidRP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кадемия</w:t>
      </w:r>
      <w:r w:rsidR="001D249E" w:rsidRP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аук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B60AD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омощника руководителя Центра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E2882" w:rsidRPr="002E28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8CB" w:rsidRPr="006B4B36" w:rsidRDefault="002E2882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566">
        <w:rPr>
          <w:rFonts w:ascii="Times New Roman" w:hAnsi="Times New Roman" w:cs="Times New Roman"/>
          <w:b/>
          <w:sz w:val="24"/>
          <w:szCs w:val="24"/>
        </w:rPr>
        <w:t>16-ноября</w:t>
      </w:r>
      <w:r w:rsidR="00497566" w:rsidRPr="00497566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497566">
        <w:rPr>
          <w:rFonts w:ascii="Times New Roman" w:hAnsi="Times New Roman" w:cs="Times New Roman"/>
          <w:sz w:val="24"/>
          <w:szCs w:val="24"/>
        </w:rPr>
        <w:t xml:space="preserve"> </w:t>
      </w:r>
      <w:r w:rsidR="00497566" w:rsidRPr="0049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66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497566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497566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в</w:t>
      </w:r>
      <w:r w:rsidR="00497566"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66">
        <w:rPr>
          <w:rFonts w:ascii="Times New Roman" w:hAnsi="Times New Roman" w:cs="Times New Roman"/>
          <w:sz w:val="24"/>
          <w:szCs w:val="24"/>
          <w:shd w:val="clear" w:color="auto" w:fill="FFFFFF"/>
        </w:rPr>
        <w:t>МБОУ» Уллубийауль</w:t>
      </w:r>
      <w:r w:rsidR="00497566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497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497566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975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</w:t>
      </w:r>
      <w:r w:rsidR="00497566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урок</w:t>
      </w:r>
      <w:r w:rsidR="00FB6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97566">
        <w:rPr>
          <w:rFonts w:ascii="Times New Roman" w:hAnsi="Times New Roman" w:cs="Times New Roman"/>
          <w:sz w:val="24"/>
          <w:szCs w:val="24"/>
        </w:rPr>
        <w:t xml:space="preserve">учащимися </w:t>
      </w:r>
      <w:r>
        <w:rPr>
          <w:rFonts w:ascii="Times New Roman" w:hAnsi="Times New Roman" w:cs="Times New Roman"/>
          <w:sz w:val="24"/>
          <w:szCs w:val="24"/>
        </w:rPr>
        <w:t>9класс</w:t>
      </w:r>
      <w:r w:rsidR="00497566">
        <w:rPr>
          <w:rFonts w:ascii="Times New Roman" w:hAnsi="Times New Roman" w:cs="Times New Roman"/>
          <w:sz w:val="24"/>
          <w:szCs w:val="24"/>
        </w:rPr>
        <w:t>ов, посвященный ко «</w:t>
      </w:r>
      <w:r w:rsidR="00497566" w:rsidRPr="00497566">
        <w:rPr>
          <w:rFonts w:ascii="Times New Roman" w:hAnsi="Times New Roman" w:cs="Times New Roman"/>
          <w:b/>
          <w:sz w:val="24"/>
          <w:szCs w:val="24"/>
        </w:rPr>
        <w:t>Дню</w:t>
      </w:r>
      <w:r w:rsidR="00497566">
        <w:rPr>
          <w:rFonts w:ascii="Times New Roman" w:hAnsi="Times New Roman" w:cs="Times New Roman"/>
          <w:sz w:val="24"/>
          <w:szCs w:val="24"/>
        </w:rPr>
        <w:t xml:space="preserve"> </w:t>
      </w:r>
      <w:r w:rsidRPr="00FB60AD">
        <w:rPr>
          <w:rFonts w:ascii="Times New Roman" w:hAnsi="Times New Roman" w:cs="Times New Roman"/>
          <w:b/>
          <w:sz w:val="24"/>
          <w:szCs w:val="24"/>
        </w:rPr>
        <w:t>толерантности</w:t>
      </w:r>
      <w:r w:rsidR="00FB60AD" w:rsidRPr="00FB60AD">
        <w:rPr>
          <w:rFonts w:ascii="Times New Roman" w:hAnsi="Times New Roman" w:cs="Times New Roman"/>
          <w:b/>
          <w:sz w:val="24"/>
          <w:szCs w:val="24"/>
        </w:rPr>
        <w:t>»</w:t>
      </w:r>
      <w:r w:rsidRPr="00FB60AD">
        <w:rPr>
          <w:rFonts w:ascii="Times New Roman" w:hAnsi="Times New Roman" w:cs="Times New Roman"/>
          <w:sz w:val="24"/>
          <w:szCs w:val="24"/>
        </w:rPr>
        <w:t>.</w:t>
      </w:r>
    </w:p>
    <w:p w:rsidR="002E2882" w:rsidRPr="00586A44" w:rsidRDefault="00497566" w:rsidP="00586A4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05 декабря </w:t>
      </w:r>
      <w:r w:rsidR="00AA1BB9" w:rsidRPr="00AA1B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2019 </w:t>
      </w:r>
      <w:r w:rsidR="00AA1BB9" w:rsidRP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Всероссийская акция </w:t>
      </w:r>
      <w:r w:rsidR="00E158CB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«Добрые уроки» 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Урок добра</w:t>
      </w:r>
      <w:r w:rsidR="000533A1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Волонтёры будущего.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 проведения – кабинет 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проектной деятельности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и 8,9,11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классы, директор,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педагога.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ходе Акции, реализуемой Ассоциацией Волонтёрских Центров и Российским Движением Школьников, при поддержке «Фонда новых форм развития образования» и Министерства просвещения РФ, обучающиеся посмотрели в прямом эфире на интерактивной панели фильм «В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олонтёры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удущего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586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обсудили фильм</w:t>
      </w:r>
      <w:r w:rsidR="002E28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E2882" w:rsidRPr="002E28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0F88" w:rsidRDefault="002E2882" w:rsidP="001E42A1">
      <w:pPr>
        <w:jc w:val="both"/>
        <w:rPr>
          <w:rFonts w:ascii="Times New Roman" w:hAnsi="Times New Roman" w:cs="Times New Roman"/>
          <w:sz w:val="32"/>
          <w:szCs w:val="32"/>
        </w:rPr>
      </w:pPr>
      <w:r w:rsidRPr="00AA1BB9">
        <w:rPr>
          <w:rFonts w:ascii="Times New Roman" w:hAnsi="Times New Roman" w:cs="Times New Roman"/>
          <w:b/>
          <w:sz w:val="24"/>
          <w:szCs w:val="24"/>
        </w:rPr>
        <w:t xml:space="preserve">10 декабря </w:t>
      </w:r>
      <w:r w:rsidRPr="00AA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Центра образования цифрового и гуманитарного профилей "Точка роста"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открытый урок </w:t>
      </w:r>
      <w:r w:rsidRPr="00FB60AD">
        <w:rPr>
          <w:rFonts w:ascii="Times New Roman" w:hAnsi="Times New Roman" w:cs="Times New Roman"/>
          <w:b/>
          <w:sz w:val="24"/>
          <w:szCs w:val="24"/>
        </w:rPr>
        <w:t>«Яндекс Карты»</w:t>
      </w:r>
      <w:r w:rsidRPr="002E2882">
        <w:rPr>
          <w:rFonts w:ascii="Times New Roman" w:hAnsi="Times New Roman" w:cs="Times New Roman"/>
          <w:sz w:val="24"/>
          <w:szCs w:val="24"/>
        </w:rPr>
        <w:t xml:space="preserve"> с учащимися 8 «б» класса с приглашением методиста из УО</w:t>
      </w:r>
      <w:r w:rsidR="00A16EC0">
        <w:rPr>
          <w:rFonts w:ascii="Times New Roman" w:hAnsi="Times New Roman" w:cs="Times New Roman"/>
          <w:sz w:val="24"/>
          <w:szCs w:val="24"/>
        </w:rPr>
        <w:t xml:space="preserve"> И</w:t>
      </w:r>
      <w:r w:rsidR="00586A44">
        <w:rPr>
          <w:rFonts w:ascii="Times New Roman" w:hAnsi="Times New Roman" w:cs="Times New Roman"/>
          <w:sz w:val="24"/>
          <w:szCs w:val="24"/>
        </w:rPr>
        <w:t>срапиловой Руманият Магомедовны</w:t>
      </w:r>
      <w:r w:rsidR="00A16EC0">
        <w:rPr>
          <w:rFonts w:ascii="Times New Roman" w:hAnsi="Times New Roman" w:cs="Times New Roman"/>
          <w:sz w:val="24"/>
          <w:szCs w:val="24"/>
        </w:rPr>
        <w:t xml:space="preserve"> и нашим педагогом математики Арсланбековой А.А.</w:t>
      </w:r>
      <w:r w:rsidR="00ED0F88" w:rsidRPr="00ED0F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8CB" w:rsidRPr="002E2882" w:rsidRDefault="00ED0F88" w:rsidP="001E42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BB9">
        <w:rPr>
          <w:rFonts w:ascii="Times New Roman" w:hAnsi="Times New Roman" w:cs="Times New Roman"/>
          <w:b/>
          <w:sz w:val="24"/>
          <w:szCs w:val="24"/>
        </w:rPr>
        <w:t>19 декабря</w:t>
      </w:r>
      <w:r w:rsidR="00AA1BB9" w:rsidRPr="00AA1BB9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Pr="00AA1BB9">
        <w:rPr>
          <w:rFonts w:ascii="Times New Roman" w:hAnsi="Times New Roman" w:cs="Times New Roman"/>
          <w:b/>
          <w:sz w:val="24"/>
          <w:szCs w:val="24"/>
        </w:rPr>
        <w:t>.</w:t>
      </w:r>
      <w:r w:rsidRPr="00ED0F88">
        <w:rPr>
          <w:rFonts w:ascii="Times New Roman" w:hAnsi="Times New Roman" w:cs="Times New Roman"/>
          <w:sz w:val="24"/>
          <w:szCs w:val="24"/>
        </w:rPr>
        <w:t xml:space="preserve"> Открытое мероприятие  с учащимися 5-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0F88">
        <w:rPr>
          <w:rFonts w:ascii="Times New Roman" w:hAnsi="Times New Roman" w:cs="Times New Roman"/>
          <w:sz w:val="24"/>
          <w:szCs w:val="24"/>
        </w:rPr>
        <w:t xml:space="preserve"> классов по теме </w:t>
      </w:r>
      <w:r w:rsidRPr="00FB60AD">
        <w:rPr>
          <w:rFonts w:ascii="Times New Roman" w:hAnsi="Times New Roman" w:cs="Times New Roman"/>
          <w:b/>
          <w:sz w:val="24"/>
          <w:szCs w:val="24"/>
        </w:rPr>
        <w:t>«Геоинформационные технологии»</w:t>
      </w:r>
      <w:r w:rsidRPr="00ED0F88">
        <w:rPr>
          <w:rFonts w:ascii="Times New Roman" w:hAnsi="Times New Roman" w:cs="Times New Roman"/>
          <w:sz w:val="24"/>
          <w:szCs w:val="24"/>
        </w:rPr>
        <w:t xml:space="preserve"> с приглашением руководства школы, психологов, преподавателей, педагога по физической культуре и ОБЖ, вожатых, руководителя по ИКТ.</w:t>
      </w:r>
      <w:r w:rsidRPr="00ED0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проведения – кабинет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проектной деятельности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091A" w:rsidRDefault="00A16EC0" w:rsidP="0006091A">
      <w:pPr>
        <w:shd w:val="clear" w:color="auto" w:fill="FFFFFF"/>
        <w:spacing w:after="109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6C0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6C0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42A1" w:rsidRPr="006C0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2019</w:t>
      </w:r>
      <w:r w:rsidR="001E42A1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1E42A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1E42A1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в</w:t>
      </w:r>
      <w:r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открытый урок по</w:t>
      </w:r>
      <w:r w:rsid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на тему: «</w:t>
      </w:r>
      <w:r w:rsidRPr="00FB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ПОЖАРЫ</w:t>
      </w:r>
      <w:r w:rsidR="001E42A1" w:rsidRPr="00FB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D55FAE" w:rsidRP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Умахановой А.И. и Гусевовой Б.И. 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уроке присутствовали ученики  8 «б» класса 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1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гостя.</w:t>
      </w:r>
      <w:r w:rsidR="0006091A" w:rsidRPr="0006091A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t xml:space="preserve"> </w:t>
      </w:r>
    </w:p>
    <w:p w:rsidR="0006091A" w:rsidRPr="00FB60AD" w:rsidRDefault="00616B42" w:rsidP="00FB60A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16B42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fldChar w:fldCharType="begin"/>
      </w:r>
      <w:r w:rsidR="0006091A" w:rsidRPr="00A25C80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instrText xml:space="preserve"> HYPERLINK "https://karab.dagestanschool.ru/site/pub?id=250" </w:instrText>
      </w:r>
      <w:r w:rsidRPr="00616B42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fldChar w:fldCharType="separate"/>
      </w:r>
      <w:bookmarkStart w:id="0" w:name="_Hlt41556592"/>
      <w:bookmarkStart w:id="1" w:name="_Hlt41556591"/>
      <w:bookmarkStart w:id="2" w:name="_Hlt41556589"/>
      <w:bookmarkStart w:id="3" w:name="_Hlt41556588"/>
      <w:bookmarkStart w:id="4" w:name="_Hlt41556587"/>
      <w:bookmarkStart w:id="5" w:name="_Hlt41556586"/>
      <w:bookmarkEnd w:id="0"/>
      <w:bookmarkEnd w:id="1"/>
      <w:bookmarkEnd w:id="2"/>
      <w:bookmarkEnd w:id="3"/>
      <w:bookmarkEnd w:id="4"/>
      <w:bookmarkEnd w:id="5"/>
      <w:r w:rsidR="0006091A" w:rsidRPr="0006091A">
        <w:rPr>
          <w:rFonts w:ascii="Times New Roman" w:hAnsi="Times New Roman" w:cs="Times New Roman"/>
          <w:b/>
          <w:sz w:val="24"/>
          <w:szCs w:val="24"/>
        </w:rPr>
        <w:t>Урок цифры</w:t>
      </w:r>
      <w:r w:rsidR="0006091A">
        <w:rPr>
          <w:rFonts w:ascii="Times New Roman" w:hAnsi="Times New Roman" w:cs="Times New Roman"/>
          <w:sz w:val="24"/>
          <w:szCs w:val="24"/>
        </w:rPr>
        <w:t xml:space="preserve"> </w:t>
      </w:r>
      <w:r w:rsidR="0006091A" w:rsidRPr="00A25C80">
        <w:rPr>
          <w:rFonts w:ascii="Times New Roman" w:hAnsi="Times New Roman" w:cs="Times New Roman"/>
          <w:sz w:val="24"/>
          <w:szCs w:val="24"/>
        </w:rPr>
        <w:t xml:space="preserve">«Сети и облачные технологии» </w:t>
      </w:r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 </w:t>
      </w:r>
      <w:r w:rsidR="0006091A" w:rsidRPr="006C08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 по 15 декабря 2019 </w:t>
      </w:r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нашей школе для обучающихся 5-11 классов проходили тематические уроки информатики в рамках всероссийского мероприятия "Урок цифры" по теме "Сети и облачные технологии"</w:t>
      </w:r>
      <w:r w:rsidR="000609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педагогом по информатике  и руководителем центра</w:t>
      </w:r>
      <w:r w:rsidR="00586A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рамках данной акции проводились беседы о важности развития цифровых технологий, были просмотрены мотивационные промо-ролик и </w:t>
      </w:r>
      <w:proofErr w:type="gramStart"/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учебный</w:t>
      </w:r>
      <w:proofErr w:type="gramEnd"/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видеоурок с последующим обсуждением тем и понятий, освещаемых в них. </w:t>
      </w:r>
    </w:p>
    <w:p w:rsidR="0006091A" w:rsidRPr="004529B1" w:rsidRDefault="0006091A" w:rsidP="0006091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C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365">
        <w:rPr>
          <w:rFonts w:ascii="Times New Roman" w:hAnsi="Times New Roman" w:cs="Times New Roman"/>
          <w:b/>
          <w:sz w:val="24"/>
          <w:szCs w:val="24"/>
          <w:lang w:eastAsia="ru-RU"/>
        </w:rPr>
        <w:t>«Персональные помощники»</w:t>
      </w:r>
      <w:r w:rsidR="00616B42" w:rsidRPr="00A25C8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  <w:r w:rsidRPr="00A25C8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25C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A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по 10 февраля 2020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Центре «Точка Роста» был проведен открытый «Урок Цифры» на тему: «Персональные помощники» с участием 6,7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начале урока была проведена сессия вопросов-ответов, на которой дети поделились ответами на вопросы: «Что такое персональные помощники?», «По каким принципам раб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отают персональные помощники?»</w:t>
      </w:r>
      <w:proofErr w:type="gramStart"/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устроены персональные помощники?» и т.д. Во второй части урока обучающиеся прошли стандартный Урок Цифры, состоящий из видеоурока и заданий в онлайн-тренажере, после которого были выданы сертификаты за участие.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 фотосессия с учащимися 6 «б» класса.</w:t>
      </w:r>
    </w:p>
    <w:p w:rsidR="00660824" w:rsidRPr="00E158CB" w:rsidRDefault="0006091A" w:rsidP="0006091A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="00D55FAE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="00D55FAE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D55FAE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Центра образования цифрового и гуманитарного профилей "Точка роста"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FD2365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D55FAE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открытый урок по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</w:t>
      </w:r>
      <w:r w:rsidR="0066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</w:t>
      </w:r>
      <w:r w:rsidR="00660824"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и дети</w:t>
      </w:r>
      <w:r w:rsidR="00660824"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86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D2365"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Гусевовой Б.И. </w:t>
      </w:r>
      <w:r w:rsidR="00660824"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</w:t>
      </w:r>
      <w:r w:rsidR="00660824"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 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  <w:r w:rsidR="00660824"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наставниками показали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удалось научиться за 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открытия Центра.</w:t>
      </w:r>
      <w:proofErr w:type="gramEnd"/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продемонстрировали навыки работы с компьютерным </w:t>
      </w:r>
      <w:r w:rsidR="00ED0F88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создавать папки, переименовывать папки, скачать нужную информацию с интернета, а так же следить за СМИ.</w:t>
      </w:r>
    </w:p>
    <w:p w:rsidR="00A1738D" w:rsidRPr="00E158CB" w:rsidRDefault="0091651C" w:rsidP="00452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r w:rsidR="004529B1"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</w:t>
      </w: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зопасность будущего»</w:t>
      </w:r>
      <w:r w:rsid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17,18,19 марта в центре цифрового и гуманитарного профилей «Точка Роста» учитель ИКТ </w:t>
      </w:r>
      <w:r w:rsidR="0006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Магомедова Г.А. 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учащиеся </w:t>
      </w:r>
      <w:r w:rsidR="0006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="00BE2F4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6091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классов, в рамках проекта «Урок цифры»</w:t>
      </w:r>
      <w:r w:rsidR="00BE2F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провели урок на тему «Безопасность будущего»</w:t>
      </w:r>
      <w:r w:rsidR="00BE2F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чего получили соответствующие сертификаты. </w:t>
      </w:r>
    </w:p>
    <w:p w:rsidR="00FD2365" w:rsidRDefault="00FD2365" w:rsidP="00620918">
      <w:pPr>
        <w:spacing w:after="0"/>
        <w:jc w:val="both"/>
        <w:rPr>
          <w:rFonts w:ascii="Gilroy" w:hAnsi="Gilroy"/>
          <w:b/>
          <w:bCs/>
          <w:color w:val="FFFFFF"/>
          <w:spacing w:val="5"/>
          <w:shd w:val="clear" w:color="auto" w:fill="2E3192"/>
        </w:rPr>
      </w:pPr>
    </w:p>
    <w:p w:rsidR="00620918" w:rsidRDefault="00620918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2365">
        <w:rPr>
          <w:rFonts w:ascii="Times New Roman" w:hAnsi="Times New Roman" w:cs="Times New Roman"/>
          <w:b/>
          <w:sz w:val="24"/>
          <w:szCs w:val="24"/>
        </w:rPr>
        <w:t>«Как создается хайп»</w:t>
      </w:r>
      <w:r>
        <w:rPr>
          <w:rFonts w:ascii="Times New Roman" w:hAnsi="Times New Roman" w:cs="Times New Roman"/>
          <w:sz w:val="24"/>
          <w:szCs w:val="24"/>
        </w:rPr>
        <w:t xml:space="preserve"> 17 октября</w:t>
      </w:r>
      <w:r w:rsidR="00402880">
        <w:rPr>
          <w:rFonts w:ascii="Times New Roman" w:hAnsi="Times New Roman" w:cs="Times New Roman"/>
          <w:sz w:val="24"/>
          <w:szCs w:val="24"/>
        </w:rPr>
        <w:t xml:space="preserve"> 2019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7-8 классов в количестве 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во Всероссийском открытом уроке 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создается хайп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60AD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рассматривались такие вопросы, как «Каким должен быть журналист», «Как управля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телеканалом?», «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буду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СМИ будущего?»</w:t>
      </w:r>
      <w:r w:rsidR="00FB60AD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r w:rsidR="0006091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Гусевова Б.И.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Центра «Точка Роста»)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02880" w:rsidRDefault="00402880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0A1" w:rsidRDefault="00402880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у руля»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декабря 2019 года 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нашей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проведен Всероссийский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урок «Кто у руля»,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рассматривались такие вопросы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как: «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роботизация охватила транспортную промышленность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 современные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помогают обеспечить безопасность транспорта?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C310A1" w:rsidRPr="00C31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B5DC2" w:rsidRDefault="00620918" w:rsidP="00C310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65">
        <w:rPr>
          <w:rFonts w:ascii="Times New Roman" w:hAnsi="Times New Roman" w:cs="Times New Roman"/>
          <w:b/>
          <w:sz w:val="24"/>
          <w:szCs w:val="24"/>
          <w:lang w:eastAsia="ru-RU"/>
        </w:rPr>
        <w:t>«Разбор полетов»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0918">
        <w:rPr>
          <w:rFonts w:ascii="Times New Roman" w:hAnsi="Times New Roman" w:cs="Times New Roman"/>
          <w:sz w:val="24"/>
          <w:szCs w:val="24"/>
          <w:lang w:eastAsia="ru-RU"/>
        </w:rPr>
        <w:t>5-6 февраля</w:t>
      </w:r>
      <w:r w:rsidR="00402880">
        <w:rPr>
          <w:rFonts w:ascii="Times New Roman" w:hAnsi="Times New Roman" w:cs="Times New Roman"/>
          <w:sz w:val="24"/>
          <w:szCs w:val="24"/>
          <w:lang w:eastAsia="ru-RU"/>
        </w:rPr>
        <w:t xml:space="preserve"> 2020 года</w:t>
      </w:r>
      <w:r w:rsidRPr="006209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ченики нашей 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приняли участие во Всероссийском открытом уроке "Разбор полетов" на портале "Проектория" (преподаватель</w:t>
      </w:r>
      <w:r w:rsidR="00FD2365"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Гусевова Б.И.   -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0A1" w:rsidRDefault="006B5DC2" w:rsidP="00C310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февраля 2020 года</w:t>
      </w:r>
      <w:r w:rsidRPr="00BE2F4C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Центра образования цифрового и гуманитарного профилей 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роста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МБОУ» Уллубийауль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 встреча с пожарной командой из района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Встреча проходила с учащимися 3классов и 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D61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AD3D61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«Точка Роста»</w:t>
      </w:r>
      <w:r w:rsidR="00AD3D61"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Гусевовой Б.И.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Пожарная команда завела машину во двор школы. Командир команды провёл беседу с детьми,</w:t>
      </w:r>
      <w:r w:rsidR="00AD3D61" w:rsidRP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очень довольны</w:t>
      </w:r>
      <w:proofErr w:type="gramEnd"/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так прошла наше знакомство с Карабудахкентской  пожарной командой.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0A1" w:rsidRPr="00F30FE4" w:rsidRDefault="00C310A1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лимпиада </w:t>
      </w:r>
      <w:r w:rsidRPr="00C310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«Я люблю математику»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обучающихся 5 классов была проведена с </w:t>
      </w:r>
      <w:r w:rsidRPr="00BE2F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 февраля по 1 марта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. В олимпиаде было 2 тура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Дети справились с задачами на 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отлично, несмотря на то, что время было ограничено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 концу </w:t>
      </w:r>
      <w:r w:rsidR="008A0897">
        <w:rPr>
          <w:rFonts w:ascii="Times New Roman" w:hAnsi="Times New Roman" w:cs="Times New Roman"/>
          <w:sz w:val="24"/>
          <w:szCs w:val="24"/>
          <w:shd w:val="clear" w:color="auto" w:fill="FFFFFF"/>
        </w:rPr>
        <w:t>олимпиады были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выданы сертификаты участников.</w:t>
      </w:r>
    </w:p>
    <w:p w:rsidR="009E366A" w:rsidRDefault="00FD2365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BB9">
        <w:rPr>
          <w:rFonts w:ascii="Times New Roman" w:hAnsi="Times New Roman" w:cs="Times New Roman"/>
          <w:b/>
          <w:sz w:val="24"/>
          <w:szCs w:val="24"/>
        </w:rPr>
        <w:t>1</w:t>
      </w:r>
      <w:r w:rsidR="00491CB9" w:rsidRPr="00AA1BB9">
        <w:rPr>
          <w:rFonts w:ascii="Times New Roman" w:hAnsi="Times New Roman" w:cs="Times New Roman"/>
          <w:b/>
          <w:sz w:val="24"/>
          <w:szCs w:val="24"/>
        </w:rPr>
        <w:t>3</w:t>
      </w:r>
      <w:r w:rsidR="006305AC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AA1BB9">
        <w:rPr>
          <w:rFonts w:ascii="Times New Roman" w:hAnsi="Times New Roman" w:cs="Times New Roman"/>
          <w:b/>
          <w:sz w:val="24"/>
          <w:szCs w:val="24"/>
        </w:rPr>
        <w:t>2020</w:t>
      </w:r>
      <w:r w:rsidR="00AA1BB9" w:rsidRPr="00AA1BB9">
        <w:rPr>
          <w:rFonts w:ascii="Times New Roman" w:hAnsi="Times New Roman" w:cs="Times New Roman"/>
          <w:b/>
          <w:sz w:val="24"/>
          <w:szCs w:val="24"/>
        </w:rPr>
        <w:t>г.</w:t>
      </w:r>
      <w:r w:rsidR="00AA1BB9">
        <w:rPr>
          <w:rFonts w:ascii="Times New Roman" w:hAnsi="Times New Roman" w:cs="Times New Roman"/>
          <w:sz w:val="24"/>
          <w:szCs w:val="24"/>
        </w:rPr>
        <w:t xml:space="preserve"> </w:t>
      </w:r>
      <w:r w:rsidR="00491CB9">
        <w:rPr>
          <w:rFonts w:ascii="Times New Roman" w:hAnsi="Times New Roman" w:cs="Times New Roman"/>
          <w:sz w:val="24"/>
          <w:szCs w:val="24"/>
        </w:rPr>
        <w:t xml:space="preserve">Открытое мероприятие </w:t>
      </w:r>
      <w:r w:rsidRPr="00ED0F88">
        <w:rPr>
          <w:rFonts w:ascii="Times New Roman" w:hAnsi="Times New Roman" w:cs="Times New Roman"/>
          <w:sz w:val="24"/>
          <w:szCs w:val="24"/>
        </w:rPr>
        <w:t xml:space="preserve">с учащимися </w:t>
      </w:r>
      <w:r w:rsidR="00491CB9">
        <w:rPr>
          <w:rFonts w:ascii="Times New Roman" w:hAnsi="Times New Roman" w:cs="Times New Roman"/>
          <w:sz w:val="24"/>
          <w:szCs w:val="24"/>
        </w:rPr>
        <w:t xml:space="preserve">6 </w:t>
      </w:r>
      <w:r w:rsidR="00491CB9" w:rsidRPr="00ED0F88">
        <w:rPr>
          <w:rFonts w:ascii="Times New Roman" w:hAnsi="Times New Roman" w:cs="Times New Roman"/>
          <w:sz w:val="24"/>
          <w:szCs w:val="24"/>
        </w:rPr>
        <w:t>классов</w:t>
      </w:r>
      <w:r w:rsidR="00491CB9">
        <w:rPr>
          <w:rFonts w:ascii="Times New Roman" w:hAnsi="Times New Roman" w:cs="Times New Roman"/>
          <w:sz w:val="24"/>
          <w:szCs w:val="24"/>
        </w:rPr>
        <w:t xml:space="preserve">, </w:t>
      </w:r>
      <w:r w:rsidR="00CA1A4D">
        <w:rPr>
          <w:rFonts w:ascii="Times New Roman" w:hAnsi="Times New Roman" w:cs="Times New Roman"/>
          <w:sz w:val="24"/>
          <w:szCs w:val="24"/>
        </w:rPr>
        <w:t>«</w:t>
      </w:r>
      <w:r w:rsidR="00CA1A4D">
        <w:rPr>
          <w:rFonts w:ascii="Times New Roman" w:hAnsi="Times New Roman" w:cs="Times New Roman"/>
          <w:b/>
          <w:sz w:val="24"/>
          <w:szCs w:val="24"/>
        </w:rPr>
        <w:t>З</w:t>
      </w:r>
      <w:r w:rsidR="00491CB9" w:rsidRPr="00CA1A4D">
        <w:rPr>
          <w:rFonts w:ascii="Times New Roman" w:hAnsi="Times New Roman" w:cs="Times New Roman"/>
          <w:b/>
          <w:sz w:val="24"/>
          <w:szCs w:val="24"/>
        </w:rPr>
        <w:t xml:space="preserve">ащита </w:t>
      </w:r>
      <w:r w:rsidR="00C310A1" w:rsidRPr="00CA1A4D">
        <w:rPr>
          <w:rFonts w:ascii="Times New Roman" w:hAnsi="Times New Roman" w:cs="Times New Roman"/>
          <w:b/>
          <w:sz w:val="24"/>
          <w:szCs w:val="24"/>
        </w:rPr>
        <w:t>работ, проектов</w:t>
      </w:r>
      <w:r w:rsidR="00491CB9" w:rsidRPr="00CA1A4D">
        <w:rPr>
          <w:rFonts w:ascii="Times New Roman" w:hAnsi="Times New Roman" w:cs="Times New Roman"/>
          <w:b/>
          <w:sz w:val="24"/>
          <w:szCs w:val="24"/>
        </w:rPr>
        <w:t>, кейсов</w:t>
      </w:r>
      <w:r w:rsidR="00CA1A4D">
        <w:rPr>
          <w:rFonts w:ascii="Times New Roman" w:hAnsi="Times New Roman" w:cs="Times New Roman"/>
          <w:b/>
          <w:sz w:val="24"/>
          <w:szCs w:val="24"/>
        </w:rPr>
        <w:t>»</w:t>
      </w:r>
      <w:r w:rsidR="00491CB9">
        <w:rPr>
          <w:rFonts w:ascii="Times New Roman" w:hAnsi="Times New Roman" w:cs="Times New Roman"/>
          <w:sz w:val="24"/>
          <w:szCs w:val="24"/>
        </w:rPr>
        <w:t xml:space="preserve"> детей.</w:t>
      </w:r>
      <w:r w:rsidRPr="00ED0F88">
        <w:rPr>
          <w:rFonts w:ascii="Times New Roman" w:hAnsi="Times New Roman" w:cs="Times New Roman"/>
          <w:sz w:val="24"/>
          <w:szCs w:val="24"/>
        </w:rPr>
        <w:t xml:space="preserve"> </w:t>
      </w:r>
      <w:r w:rsidRPr="00FB60AD">
        <w:rPr>
          <w:rFonts w:ascii="Times New Roman" w:hAnsi="Times New Roman" w:cs="Times New Roman"/>
          <w:b/>
          <w:sz w:val="24"/>
          <w:szCs w:val="24"/>
        </w:rPr>
        <w:t>«</w:t>
      </w:r>
      <w:r w:rsidR="00491CB9">
        <w:rPr>
          <w:rFonts w:ascii="Times New Roman" w:hAnsi="Times New Roman" w:cs="Times New Roman"/>
          <w:b/>
          <w:sz w:val="24"/>
          <w:szCs w:val="24"/>
        </w:rPr>
        <w:t>Банк проектов</w:t>
      </w:r>
      <w:r w:rsidRPr="00FB60AD">
        <w:rPr>
          <w:rFonts w:ascii="Times New Roman" w:hAnsi="Times New Roman" w:cs="Times New Roman"/>
          <w:b/>
          <w:sz w:val="24"/>
          <w:szCs w:val="24"/>
        </w:rPr>
        <w:t>»</w:t>
      </w:r>
      <w:r w:rsidR="0049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F88">
        <w:rPr>
          <w:rFonts w:ascii="Times New Roman" w:hAnsi="Times New Roman" w:cs="Times New Roman"/>
          <w:sz w:val="24"/>
          <w:szCs w:val="24"/>
        </w:rPr>
        <w:t xml:space="preserve">с </w:t>
      </w:r>
      <w:r w:rsidR="00491CB9">
        <w:rPr>
          <w:rFonts w:ascii="Times New Roman" w:hAnsi="Times New Roman" w:cs="Times New Roman"/>
          <w:sz w:val="24"/>
          <w:szCs w:val="24"/>
        </w:rPr>
        <w:t>приглашением руководства школы, педагогами центра</w:t>
      </w:r>
      <w:r w:rsidR="00BE2F4C">
        <w:rPr>
          <w:rFonts w:ascii="Times New Roman" w:hAnsi="Times New Roman" w:cs="Times New Roman"/>
          <w:sz w:val="24"/>
          <w:szCs w:val="24"/>
        </w:rPr>
        <w:t xml:space="preserve">, классных руководителей, и </w:t>
      </w:r>
      <w:r w:rsidR="00491CB9">
        <w:rPr>
          <w:rFonts w:ascii="Times New Roman" w:hAnsi="Times New Roman" w:cs="Times New Roman"/>
          <w:sz w:val="24"/>
          <w:szCs w:val="24"/>
        </w:rPr>
        <w:t>детей</w:t>
      </w:r>
      <w:r w:rsidR="00BE2F4C">
        <w:rPr>
          <w:rFonts w:ascii="Times New Roman" w:hAnsi="Times New Roman" w:cs="Times New Roman"/>
          <w:sz w:val="24"/>
          <w:szCs w:val="24"/>
        </w:rPr>
        <w:t>,</w:t>
      </w:r>
      <w:r w:rsidR="00491CB9">
        <w:rPr>
          <w:rFonts w:ascii="Times New Roman" w:hAnsi="Times New Roman" w:cs="Times New Roman"/>
          <w:sz w:val="24"/>
          <w:szCs w:val="24"/>
        </w:rPr>
        <w:t xml:space="preserve"> охваченных </w:t>
      </w:r>
      <w:proofErr w:type="gramStart"/>
      <w:r w:rsidR="00491C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91CB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91CB9">
        <w:rPr>
          <w:rFonts w:ascii="Times New Roman" w:hAnsi="Times New Roman" w:cs="Times New Roman"/>
          <w:sz w:val="24"/>
          <w:szCs w:val="24"/>
        </w:rPr>
        <w:t>Точк</w:t>
      </w:r>
      <w:r w:rsidR="00BE2F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E2F4C">
        <w:rPr>
          <w:rFonts w:ascii="Times New Roman" w:hAnsi="Times New Roman" w:cs="Times New Roman"/>
          <w:sz w:val="24"/>
          <w:szCs w:val="24"/>
        </w:rPr>
        <w:t xml:space="preserve"> </w:t>
      </w:r>
      <w:r w:rsidR="00491CB9">
        <w:rPr>
          <w:rFonts w:ascii="Times New Roman" w:hAnsi="Times New Roman" w:cs="Times New Roman"/>
          <w:sz w:val="24"/>
          <w:szCs w:val="24"/>
        </w:rPr>
        <w:t>Роста»</w:t>
      </w:r>
      <w:r w:rsidRPr="00ED0F88">
        <w:rPr>
          <w:rFonts w:ascii="Times New Roman" w:hAnsi="Times New Roman" w:cs="Times New Roman"/>
          <w:sz w:val="24"/>
          <w:szCs w:val="24"/>
        </w:rPr>
        <w:t>.</w:t>
      </w:r>
      <w:r w:rsidRPr="00ED0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проведения – кабинет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проектной деятельности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E366A" w:rsidRP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>К концу мероприятия участникам были выданы грамоты.</w:t>
      </w:r>
    </w:p>
    <w:p w:rsidR="00C310A1" w:rsidRPr="009E366A" w:rsidRDefault="00C310A1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0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апреля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6E343B"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«Сделай громче»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«Проектория» в режиме онлайн (дистанционно) был проведен Всероссийский открытый урок на тему «Сделай громче»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рассматривались такие вопросы, как:</w:t>
      </w:r>
      <w:r w:rsidR="002C59B5" w:rsidRPr="002C59B5">
        <w:rPr>
          <w:rFonts w:ascii="Arial" w:hAnsi="Arial" w:cs="Arial"/>
          <w:sz w:val="23"/>
          <w:szCs w:val="23"/>
          <w:shd w:val="clear" w:color="auto" w:fill="FBFBFB"/>
        </w:rPr>
        <w:t xml:space="preserve"> 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>«Из каких тем рождаются песни?», «Какие специалисты нужны, чт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обы сделать из набросков хит?»</w:t>
      </w:r>
      <w:r w:rsidR="008A0897">
        <w:rPr>
          <w:rFonts w:ascii="Times New Roman" w:hAnsi="Times New Roman" w:cs="Times New Roman"/>
          <w:sz w:val="24"/>
          <w:szCs w:val="24"/>
          <w:shd w:val="clear" w:color="auto" w:fill="FBFBFB"/>
        </w:rPr>
        <w:t>,</w:t>
      </w:r>
      <w:r w:rsidR="008A0897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«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В чем 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заключается задача продюсера?»</w:t>
      </w:r>
      <w:r w:rsidR="008A0897">
        <w:rPr>
          <w:rFonts w:ascii="Times New Roman" w:hAnsi="Times New Roman" w:cs="Times New Roman"/>
          <w:sz w:val="24"/>
          <w:szCs w:val="24"/>
          <w:shd w:val="clear" w:color="auto" w:fill="FBFBFB"/>
        </w:rPr>
        <w:t>,</w:t>
      </w:r>
      <w:r w:rsidR="008A0897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«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>Как музыка помогает людям, особенно сейч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ас, в такие непростые времена?».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приняли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классов в количестве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C3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(преподаватель</w:t>
      </w:r>
      <w:r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Гусевова Б.И.-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0A1" w:rsidRDefault="00C310A1" w:rsidP="00C310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23 апреля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E343B"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профессия - моя история»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«Проектория» в режиме онлайн (дистанционно) был проведен Всероссийский открытый урок на тему « Моя профессия – моя история», в котором приняли участие ученики 8-х классов в количестве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  <w:proofErr w:type="gramEnd"/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был рассмотрен </w:t>
      </w:r>
      <w:r w:rsidR="002C59B5" w:rsidRPr="00630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«Как подвиг наших предков повлиял на мир, в котором мы живем?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(преподаватель</w:t>
      </w:r>
      <w:r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Гусевова Б. И.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252" w:rsidRPr="00BD2252" w:rsidRDefault="00462D10" w:rsidP="00843136">
      <w:pPr>
        <w:pStyle w:val="a3"/>
        <w:shd w:val="clear" w:color="auto" w:fill="FFFFFF"/>
        <w:spacing w:before="164" w:beforeAutospacing="0" w:after="164" w:afterAutospacing="0" w:line="276" w:lineRule="auto"/>
        <w:jc w:val="both"/>
      </w:pPr>
      <w:r>
        <w:t>И</w:t>
      </w:r>
      <w:r w:rsidR="00BD2252" w:rsidRPr="00BD2252">
        <w:t>з общего состава обучающихся</w:t>
      </w:r>
      <w:r w:rsidR="006305AC" w:rsidRPr="006305AC">
        <w:t xml:space="preserve"> </w:t>
      </w:r>
      <w:r w:rsidR="006305AC" w:rsidRPr="00BD2252">
        <w:t xml:space="preserve">в МБОУ </w:t>
      </w:r>
      <w:r w:rsidR="006305AC">
        <w:t>«УСОШ</w:t>
      </w:r>
      <w:r w:rsidR="006305AC" w:rsidRPr="00BD2252">
        <w:t xml:space="preserve">» </w:t>
      </w:r>
      <w:r w:rsidR="006305AC">
        <w:t xml:space="preserve"> с. Уллубийаул</w:t>
      </w:r>
      <w:r w:rsidR="00BB1C67">
        <w:t xml:space="preserve"> </w:t>
      </w:r>
      <w:r w:rsidR="006305AC">
        <w:t>в 5-</w:t>
      </w:r>
      <w:r w:rsidR="00BB1C67">
        <w:t>8 класс</w:t>
      </w:r>
      <w:r w:rsidR="006305AC">
        <w:t>ах,</w:t>
      </w:r>
      <w:r w:rsidR="00BB1C67">
        <w:t xml:space="preserve"> </w:t>
      </w:r>
      <w:r w:rsidR="00BD2252" w:rsidRPr="00BD2252">
        <w:t>охваченных дополнительными общеобразовательными программами цифрового, естественнонаучного и гуманитарного профилей, со</w:t>
      </w:r>
      <w:r w:rsidR="00BD2252">
        <w:t>став</w:t>
      </w:r>
      <w:r w:rsidR="006305AC">
        <w:t xml:space="preserve">ляет </w:t>
      </w:r>
      <w:r w:rsidR="00BD2252">
        <w:t xml:space="preserve"> </w:t>
      </w:r>
      <w:r w:rsidR="00BB1C67">
        <w:t>228</w:t>
      </w:r>
      <w:r w:rsidR="00BD2252">
        <w:t xml:space="preserve"> человек</w:t>
      </w:r>
      <w:r w:rsidR="006305AC">
        <w:t xml:space="preserve">. Из них 130 девочек </w:t>
      </w:r>
      <w:r w:rsidR="00BB1C67">
        <w:t>и 98 мальчиков.</w:t>
      </w:r>
      <w:r w:rsidR="00BD2252">
        <w:t xml:space="preserve"> </w:t>
      </w:r>
    </w:p>
    <w:p w:rsidR="003D47B3" w:rsidRDefault="00F55D00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Исходя из</w:t>
      </w:r>
      <w:r w:rsidR="00BD2252" w:rsidRPr="00BD2252">
        <w:t xml:space="preserve"> показателей, в МБОУ </w:t>
      </w:r>
      <w:r w:rsidR="00BD2252">
        <w:t>«</w:t>
      </w:r>
      <w:r w:rsidR="00BB1C67">
        <w:t>УСОШ</w:t>
      </w:r>
      <w:r w:rsidR="00BD2252" w:rsidRPr="00BD2252">
        <w:t xml:space="preserve">» </w:t>
      </w:r>
      <w:r w:rsidR="00BB1C67">
        <w:t xml:space="preserve"> с. Уллубийаул </w:t>
      </w:r>
      <w:r w:rsidR="00BD2252" w:rsidRPr="00BD2252">
        <w:t>вы</w:t>
      </w:r>
      <w:r w:rsidR="003D47B3">
        <w:t>полнены следующие задачи</w:t>
      </w:r>
      <w:r>
        <w:t>:</w:t>
      </w:r>
      <w:r w:rsidR="00462D10">
        <w:t xml:space="preserve"> </w:t>
      </w:r>
    </w:p>
    <w:p w:rsidR="00BD2252" w:rsidRDefault="003D47B3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 xml:space="preserve">- </w:t>
      </w:r>
      <w:r w:rsidR="00462D10">
        <w:t>больше половины</w:t>
      </w:r>
      <w:r w:rsidR="00BD2252" w:rsidRPr="00BD2252">
        <w:t xml:space="preserve"> ох</w:t>
      </w:r>
      <w:r w:rsidR="00BD2252">
        <w:t>ват</w:t>
      </w:r>
      <w:r w:rsidR="00462D10">
        <w:t>а</w:t>
      </w:r>
      <w:r w:rsidR="00BD2252">
        <w:t xml:space="preserve"> контингента обучающихся </w:t>
      </w:r>
      <w:r w:rsidR="006305AC">
        <w:t xml:space="preserve">в </w:t>
      </w:r>
      <w:r w:rsidR="00BD2252">
        <w:t>5-8</w:t>
      </w:r>
      <w:r w:rsidR="00BD2252" w:rsidRPr="00BD2252">
        <w:t xml:space="preserve"> класс</w:t>
      </w:r>
      <w:r w:rsidR="006305AC">
        <w:t>ах</w:t>
      </w:r>
      <w:r w:rsidR="00BD2252" w:rsidRPr="00BD2252">
        <w:t xml:space="preserve"> образова</w:t>
      </w:r>
      <w:r>
        <w:t>тельной организации, осваивают</w:t>
      </w:r>
      <w:r w:rsidR="00BD2252" w:rsidRPr="00BD2252">
        <w:t xml:space="preserve">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3D47B3" w:rsidRDefault="003D47B3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- обновлено содержание преподавания основных общеобразовательных программ по предметным областям «Технология, «</w:t>
      </w:r>
      <w:r w:rsidR="00AA1BB9">
        <w:t>И</w:t>
      </w:r>
      <w:r>
        <w:t>нформатика», «</w:t>
      </w:r>
      <w:r w:rsidR="00AA1BB9">
        <w:t>ОБЖ</w:t>
      </w:r>
      <w:r>
        <w:t>» на обновленном учебном оборудовании</w:t>
      </w:r>
      <w:r w:rsidR="006305AC">
        <w:t>.</w:t>
      </w:r>
    </w:p>
    <w:p w:rsidR="00B1178A" w:rsidRDefault="00B1178A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  <w:rPr>
          <w:shd w:val="clear" w:color="auto" w:fill="FFFFFF"/>
        </w:rPr>
      </w:pPr>
    </w:p>
    <w:p w:rsidR="00C765D2" w:rsidRDefault="006B1072" w:rsidP="008431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66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Задачами Центра на 2020-2021 год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65D2" w:rsidRDefault="00C765D2" w:rsidP="008431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 Создание условий для внедрения на уровнях начального общего, основного общего и среднего общего образования  новых методов обучения  и воспитания, образовательных технологий, обеспечивающих освоение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основных и дополнительных общеобразовательных программ цифрового, естественнонаучного, технического и гуманитарных профилей.</w:t>
      </w:r>
    </w:p>
    <w:p w:rsidR="009E366A" w:rsidRDefault="00C765D2" w:rsidP="00843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 на будущее</w:t>
      </w:r>
      <w:r w:rsidR="00316F5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охват своей деятельностью на обновленной материаль</w:t>
      </w:r>
      <w:r w:rsidR="006B1072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но-техниче</w:t>
      </w:r>
      <w:r w:rsidR="00B1178A">
        <w:rPr>
          <w:rFonts w:ascii="Times New Roman" w:hAnsi="Times New Roman" w:cs="Times New Roman"/>
          <w:sz w:val="24"/>
          <w:szCs w:val="24"/>
          <w:shd w:val="clear" w:color="auto" w:fill="FFFFFF"/>
        </w:rPr>
        <w:t>ской базе не ме</w:t>
      </w:r>
      <w:r w:rsidR="00F55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нее 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обучающихся </w:t>
      </w:r>
      <w:r w:rsidR="00B11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5-8 классов </w:t>
      </w:r>
      <w:r w:rsidR="003D47B3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158CB" w:rsidRDefault="00C765D2" w:rsidP="009E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3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66A">
        <w:rPr>
          <w:rFonts w:ascii="Times New Roman" w:hAnsi="Times New Roman" w:cs="Times New Roman"/>
          <w:sz w:val="24"/>
          <w:szCs w:val="24"/>
        </w:rPr>
        <w:t>Внедрение дистанционных программ</w:t>
      </w:r>
    </w:p>
    <w:p w:rsidR="009E366A" w:rsidRDefault="00C765D2" w:rsidP="009E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3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66A">
        <w:rPr>
          <w:rFonts w:ascii="Times New Roman" w:hAnsi="Times New Roman" w:cs="Times New Roman"/>
          <w:sz w:val="24"/>
          <w:szCs w:val="24"/>
        </w:rPr>
        <w:t>Обновление  содержания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совершенствование методов обучения «Технология»</w:t>
      </w:r>
      <w:r w:rsidR="009E36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«Информатика», «ОБЖ»</w:t>
      </w:r>
      <w:r w:rsidR="009E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C67" w:rsidRDefault="00C765D2" w:rsidP="00BB1C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3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66A">
        <w:rPr>
          <w:rFonts w:ascii="Times New Roman" w:hAnsi="Times New Roman" w:cs="Times New Roman"/>
          <w:sz w:val="24"/>
          <w:szCs w:val="24"/>
        </w:rPr>
        <w:t>Модернизация</w:t>
      </w: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для реализации </w:t>
      </w:r>
      <w:r w:rsidR="00BB1C67">
        <w:rPr>
          <w:rFonts w:ascii="Times New Roman" w:hAnsi="Times New Roman" w:cs="Times New Roman"/>
          <w:sz w:val="24"/>
          <w:szCs w:val="24"/>
        </w:rPr>
        <w:t xml:space="preserve">образовательных программ цифрового, технического, </w:t>
      </w:r>
      <w:r w:rsidR="00BB1C67">
        <w:rPr>
          <w:rFonts w:ascii="Times New Roman" w:hAnsi="Times New Roman" w:cs="Times New Roman"/>
          <w:sz w:val="24"/>
          <w:szCs w:val="24"/>
          <w:shd w:val="clear" w:color="auto" w:fill="FFFFFF"/>
        </w:rPr>
        <w:t>естественнонаучного и гуманитарных профилей.</w:t>
      </w:r>
    </w:p>
    <w:p w:rsidR="009E366A" w:rsidRPr="009E366A" w:rsidRDefault="00BB1C67" w:rsidP="009E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Развитие сетевых форм.</w:t>
      </w:r>
      <w:r w:rsidR="009E36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366A" w:rsidRPr="009E366A" w:rsidSect="00FB60AD"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2E7B"/>
    <w:multiLevelType w:val="hybridMultilevel"/>
    <w:tmpl w:val="D02C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58CB"/>
    <w:rsid w:val="00000DA9"/>
    <w:rsid w:val="000533A1"/>
    <w:rsid w:val="0006091A"/>
    <w:rsid w:val="000A256A"/>
    <w:rsid w:val="000D1764"/>
    <w:rsid w:val="00140DC7"/>
    <w:rsid w:val="001D249E"/>
    <w:rsid w:val="001E42A1"/>
    <w:rsid w:val="00202197"/>
    <w:rsid w:val="00280054"/>
    <w:rsid w:val="00280786"/>
    <w:rsid w:val="002B3130"/>
    <w:rsid w:val="002C59B5"/>
    <w:rsid w:val="002E2882"/>
    <w:rsid w:val="00316F53"/>
    <w:rsid w:val="00397DAA"/>
    <w:rsid w:val="003D47B3"/>
    <w:rsid w:val="00402880"/>
    <w:rsid w:val="004529B1"/>
    <w:rsid w:val="00462D10"/>
    <w:rsid w:val="00491CB9"/>
    <w:rsid w:val="00497566"/>
    <w:rsid w:val="005251F2"/>
    <w:rsid w:val="00586A44"/>
    <w:rsid w:val="00616B42"/>
    <w:rsid w:val="00620918"/>
    <w:rsid w:val="006305AC"/>
    <w:rsid w:val="00640F02"/>
    <w:rsid w:val="00660824"/>
    <w:rsid w:val="006B1072"/>
    <w:rsid w:val="006B4B36"/>
    <w:rsid w:val="006B5DC2"/>
    <w:rsid w:val="006C0800"/>
    <w:rsid w:val="006E343B"/>
    <w:rsid w:val="00775CEB"/>
    <w:rsid w:val="0081332E"/>
    <w:rsid w:val="00842269"/>
    <w:rsid w:val="00843136"/>
    <w:rsid w:val="008A0897"/>
    <w:rsid w:val="0091651C"/>
    <w:rsid w:val="00981288"/>
    <w:rsid w:val="00997100"/>
    <w:rsid w:val="009E366A"/>
    <w:rsid w:val="00A0120B"/>
    <w:rsid w:val="00A16EC0"/>
    <w:rsid w:val="00A1738D"/>
    <w:rsid w:val="00A25C80"/>
    <w:rsid w:val="00A90DFA"/>
    <w:rsid w:val="00AA1BB9"/>
    <w:rsid w:val="00AB4A9F"/>
    <w:rsid w:val="00AD3D61"/>
    <w:rsid w:val="00B02353"/>
    <w:rsid w:val="00B1178A"/>
    <w:rsid w:val="00BB1C67"/>
    <w:rsid w:val="00BD2252"/>
    <w:rsid w:val="00BE1939"/>
    <w:rsid w:val="00BE2F4C"/>
    <w:rsid w:val="00C12177"/>
    <w:rsid w:val="00C30D81"/>
    <w:rsid w:val="00C310A1"/>
    <w:rsid w:val="00C765D2"/>
    <w:rsid w:val="00CA1A4D"/>
    <w:rsid w:val="00D55FAE"/>
    <w:rsid w:val="00D66B8F"/>
    <w:rsid w:val="00E158CB"/>
    <w:rsid w:val="00ED0F88"/>
    <w:rsid w:val="00ED503C"/>
    <w:rsid w:val="00F30FE4"/>
    <w:rsid w:val="00F46F12"/>
    <w:rsid w:val="00F55D00"/>
    <w:rsid w:val="00F95488"/>
    <w:rsid w:val="00FB60AD"/>
    <w:rsid w:val="00FD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86"/>
  </w:style>
  <w:style w:type="paragraph" w:styleId="1">
    <w:name w:val="heading 1"/>
    <w:basedOn w:val="a"/>
    <w:next w:val="a"/>
    <w:link w:val="10"/>
    <w:uiPriority w:val="9"/>
    <w:qFormat/>
    <w:rsid w:val="00A17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8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2091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97D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741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76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627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353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98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30">
          <w:marLeft w:val="0"/>
          <w:marRight w:val="0"/>
          <w:marTop w:val="54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891">
          <w:marLeft w:val="0"/>
          <w:marRight w:val="0"/>
          <w:marTop w:val="5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88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63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2020-05-29T09:31:00Z</cp:lastPrinted>
  <dcterms:created xsi:type="dcterms:W3CDTF">2020-08-04T10:23:00Z</dcterms:created>
  <dcterms:modified xsi:type="dcterms:W3CDTF">2020-08-14T20:27:00Z</dcterms:modified>
</cp:coreProperties>
</file>