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4A4" w:rsidRPr="00341023" w:rsidRDefault="005134A4" w:rsidP="005134A4">
      <w:pPr>
        <w:jc w:val="center"/>
        <w:rPr>
          <w:sz w:val="28"/>
          <w:szCs w:val="28"/>
        </w:rPr>
      </w:pPr>
      <w:r w:rsidRPr="00341023">
        <w:rPr>
          <w:sz w:val="28"/>
          <w:szCs w:val="28"/>
        </w:rPr>
        <w:t>МУНИЦИПАЛЬНОЕ БЮДЖЕТНОЕ</w:t>
      </w:r>
    </w:p>
    <w:p w:rsidR="00E22B7C" w:rsidRDefault="005134A4" w:rsidP="00E22B7C">
      <w:pPr>
        <w:jc w:val="center"/>
        <w:rPr>
          <w:color w:val="000000"/>
          <w:sz w:val="28"/>
        </w:rPr>
      </w:pPr>
      <w:r w:rsidRPr="00341023">
        <w:rPr>
          <w:sz w:val="28"/>
          <w:szCs w:val="28"/>
        </w:rPr>
        <w:t>ОБЩЕОБРАЗОВАТЕЛЬНОЕ УЧРЕЖДЕНИЕ</w:t>
      </w:r>
      <w:r w:rsidR="00E22B7C" w:rsidRPr="00E22B7C">
        <w:rPr>
          <w:color w:val="000000"/>
          <w:sz w:val="28"/>
        </w:rPr>
        <w:t xml:space="preserve"> </w:t>
      </w:r>
      <w:r w:rsidR="00E22B7C">
        <w:rPr>
          <w:color w:val="000000"/>
          <w:sz w:val="28"/>
        </w:rPr>
        <w:t xml:space="preserve">УЛЛУБИЙАУЛЬСКАЯ СРЕДНЯЯ ОБЩЕОБРАЗОВАТЕЛЬНАЯ ШКОЛА с.УЛЛУБИЙАУЛ </w:t>
      </w:r>
    </w:p>
    <w:p w:rsidR="00AF0068" w:rsidRDefault="00AF0068" w:rsidP="00E22B7C">
      <w:pPr>
        <w:rPr>
          <w:b/>
          <w:sz w:val="28"/>
          <w:szCs w:val="28"/>
        </w:rPr>
      </w:pPr>
    </w:p>
    <w:p w:rsidR="00AF0068" w:rsidRDefault="00AF0068" w:rsidP="00AF0068">
      <w:pPr>
        <w:jc w:val="center"/>
        <w:rPr>
          <w:sz w:val="28"/>
          <w:szCs w:val="28"/>
        </w:rPr>
      </w:pPr>
      <w:r>
        <w:rPr>
          <w:sz w:val="28"/>
          <w:szCs w:val="28"/>
        </w:rPr>
        <w:t>ПРИКАЗ</w:t>
      </w:r>
    </w:p>
    <w:tbl>
      <w:tblPr>
        <w:tblW w:w="9855" w:type="dxa"/>
        <w:jc w:val="center"/>
        <w:tblLayout w:type="fixed"/>
        <w:tblLook w:val="04A0"/>
      </w:tblPr>
      <w:tblGrid>
        <w:gridCol w:w="4927"/>
        <w:gridCol w:w="4928"/>
      </w:tblGrid>
      <w:tr w:rsidR="00AF0068" w:rsidTr="00A83721">
        <w:trPr>
          <w:jc w:val="center"/>
        </w:trPr>
        <w:tc>
          <w:tcPr>
            <w:tcW w:w="4927" w:type="dxa"/>
            <w:hideMark/>
          </w:tcPr>
          <w:p w:rsidR="00AF0068" w:rsidRDefault="00616058" w:rsidP="005134A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AF0068"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 xml:space="preserve"> 20</w:t>
            </w:r>
            <w:r w:rsidR="005134A4">
              <w:rPr>
                <w:sz w:val="28"/>
                <w:szCs w:val="28"/>
              </w:rPr>
              <w:t>.04.2019</w:t>
            </w:r>
            <w:r w:rsidR="00AF0068" w:rsidRPr="005134A4">
              <w:rPr>
                <w:sz w:val="28"/>
                <w:szCs w:val="28"/>
              </w:rPr>
              <w:t>г.</w:t>
            </w:r>
          </w:p>
        </w:tc>
        <w:tc>
          <w:tcPr>
            <w:tcW w:w="4928" w:type="dxa"/>
            <w:hideMark/>
          </w:tcPr>
          <w:p w:rsidR="00AF0068" w:rsidRDefault="00AF0068" w:rsidP="002818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 w:rsidR="00592E9D">
              <w:rPr>
                <w:sz w:val="28"/>
                <w:szCs w:val="28"/>
              </w:rPr>
              <w:t>_</w:t>
            </w:r>
            <w:r w:rsidR="00E22B7C">
              <w:rPr>
                <w:sz w:val="28"/>
                <w:szCs w:val="28"/>
              </w:rPr>
              <w:t>105/4</w:t>
            </w:r>
            <w:r w:rsidR="00592E9D">
              <w:rPr>
                <w:sz w:val="28"/>
                <w:szCs w:val="28"/>
              </w:rPr>
              <w:t>__</w:t>
            </w:r>
          </w:p>
        </w:tc>
      </w:tr>
    </w:tbl>
    <w:p w:rsidR="00AF0068" w:rsidRDefault="00AF0068" w:rsidP="00AF0068">
      <w:pPr>
        <w:jc w:val="center"/>
        <w:rPr>
          <w:b/>
          <w:sz w:val="26"/>
          <w:szCs w:val="26"/>
        </w:rPr>
      </w:pPr>
    </w:p>
    <w:p w:rsidR="00AF0068" w:rsidRPr="00745C9B" w:rsidRDefault="00AF0068" w:rsidP="00745C9B">
      <w:pPr>
        <w:ind w:firstLine="709"/>
        <w:jc w:val="center"/>
        <w:rPr>
          <w:b/>
          <w:sz w:val="28"/>
          <w:szCs w:val="28"/>
        </w:rPr>
      </w:pPr>
      <w:r w:rsidRPr="00745C9B">
        <w:rPr>
          <w:b/>
          <w:sz w:val="28"/>
          <w:szCs w:val="28"/>
        </w:rPr>
        <w:t xml:space="preserve">Об утверждении </w:t>
      </w:r>
      <w:r w:rsidR="00745C9B" w:rsidRPr="00745C9B">
        <w:rPr>
          <w:b/>
          <w:sz w:val="28"/>
          <w:szCs w:val="28"/>
        </w:rPr>
        <w:t xml:space="preserve">типового </w:t>
      </w:r>
      <w:r w:rsidR="00CF2F0F">
        <w:rPr>
          <w:b/>
          <w:sz w:val="28"/>
          <w:szCs w:val="28"/>
        </w:rPr>
        <w:t xml:space="preserve">проекта зонирования </w:t>
      </w:r>
      <w:r w:rsidR="00745C9B" w:rsidRPr="00745C9B">
        <w:rPr>
          <w:b/>
          <w:sz w:val="28"/>
          <w:szCs w:val="28"/>
        </w:rPr>
        <w:t xml:space="preserve">Центра образования цифрового и гуманитарного профилей «Точка роста» </w:t>
      </w:r>
      <w:r w:rsidR="00592E9D">
        <w:rPr>
          <w:b/>
          <w:sz w:val="28"/>
          <w:szCs w:val="28"/>
        </w:rPr>
        <w:t xml:space="preserve">в </w:t>
      </w:r>
      <w:r w:rsidR="00E22B7C">
        <w:rPr>
          <w:b/>
          <w:color w:val="000000"/>
          <w:sz w:val="28"/>
        </w:rPr>
        <w:t>МБОУ УСОШ</w:t>
      </w:r>
      <w:r w:rsidR="00E22B7C">
        <w:rPr>
          <w:color w:val="000000"/>
          <w:sz w:val="28"/>
        </w:rPr>
        <w:t xml:space="preserve"> </w:t>
      </w:r>
      <w:r w:rsidR="00E22B7C">
        <w:rPr>
          <w:b/>
          <w:color w:val="000000"/>
          <w:sz w:val="28"/>
        </w:rPr>
        <w:t xml:space="preserve">с.УЛЛУБИЙАУЛ </w:t>
      </w:r>
    </w:p>
    <w:p w:rsidR="00AF0068" w:rsidRPr="00EF3E55" w:rsidRDefault="00AF0068" w:rsidP="00AF0068">
      <w:pPr>
        <w:jc w:val="center"/>
        <w:rPr>
          <w:b/>
          <w:sz w:val="26"/>
          <w:szCs w:val="26"/>
        </w:rPr>
      </w:pPr>
    </w:p>
    <w:p w:rsidR="00745C9B" w:rsidRPr="00EB334C" w:rsidRDefault="00AF0068" w:rsidP="005134A4">
      <w:pPr>
        <w:ind w:firstLine="709"/>
        <w:jc w:val="both"/>
        <w:rPr>
          <w:sz w:val="28"/>
          <w:szCs w:val="28"/>
        </w:rPr>
      </w:pPr>
      <w:r w:rsidRPr="00EB334C">
        <w:rPr>
          <w:sz w:val="28"/>
          <w:szCs w:val="28"/>
        </w:rPr>
        <w:t xml:space="preserve">В соответствии с </w:t>
      </w:r>
      <w:bookmarkStart w:id="0" w:name="bookmark0"/>
      <w:r w:rsidR="00745C9B" w:rsidRPr="00EB334C">
        <w:rPr>
          <w:sz w:val="28"/>
          <w:szCs w:val="28"/>
        </w:rPr>
        <w:t>распоряжение</w:t>
      </w:r>
      <w:bookmarkEnd w:id="0"/>
      <w:r w:rsidR="00745C9B" w:rsidRPr="00EB334C">
        <w:rPr>
          <w:sz w:val="28"/>
          <w:szCs w:val="28"/>
        </w:rPr>
        <w:t xml:space="preserve">м министерства просвещения российской федерации от </w:t>
      </w:r>
      <w:r w:rsidR="00CF4E12">
        <w:rPr>
          <w:sz w:val="28"/>
          <w:szCs w:val="28"/>
        </w:rPr>
        <w:t>1.03.2019</w:t>
      </w:r>
      <w:r w:rsidR="00745C9B" w:rsidRPr="00EB334C">
        <w:rPr>
          <w:sz w:val="28"/>
          <w:szCs w:val="28"/>
        </w:rPr>
        <w:t xml:space="preserve"> № </w:t>
      </w:r>
      <w:r w:rsidR="00CF4E12">
        <w:rPr>
          <w:sz w:val="28"/>
          <w:szCs w:val="28"/>
        </w:rPr>
        <w:t>Р-23</w:t>
      </w:r>
      <w:r w:rsidR="00745C9B" w:rsidRPr="00EB334C">
        <w:rPr>
          <w:sz w:val="28"/>
          <w:szCs w:val="28"/>
        </w:rPr>
        <w:t xml:space="preserve"> «Об утверждении методических рекомендаций по созданию мест, в том числе рекомендации к обновлению материально-технической базы, с целью реализации основных и дополнительных общеобразовательных программ цифрового, естественнонаучного, технического и гуманитарного профилей в общеобразовательных организациях, расположенных в сельской местности и малых городах», п р и к а з ы в а ю:</w:t>
      </w:r>
    </w:p>
    <w:p w:rsidR="00CF2F0F" w:rsidRPr="00CF2F0F" w:rsidRDefault="00745C9B" w:rsidP="005134A4">
      <w:pPr>
        <w:pStyle w:val="a3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CF2F0F">
        <w:rPr>
          <w:sz w:val="28"/>
          <w:szCs w:val="28"/>
        </w:rPr>
        <w:t>Утвердить прилагаем</w:t>
      </w:r>
      <w:r w:rsidR="00CF2F0F" w:rsidRPr="00CF2F0F">
        <w:rPr>
          <w:sz w:val="28"/>
          <w:szCs w:val="28"/>
        </w:rPr>
        <w:t>ыепроекты зонирования Центра образования цифрового и гуманитарного профилей «Точка роста» в</w:t>
      </w:r>
      <w:r w:rsidR="00E22B7C" w:rsidRPr="00E22B7C">
        <w:rPr>
          <w:sz w:val="28"/>
        </w:rPr>
        <w:t xml:space="preserve"> </w:t>
      </w:r>
      <w:r w:rsidR="00E22B7C">
        <w:rPr>
          <w:sz w:val="28"/>
        </w:rPr>
        <w:t>МБОУ УСОШ</w:t>
      </w:r>
      <w:r w:rsidR="00E22B7C">
        <w:rPr>
          <w:b/>
          <w:sz w:val="28"/>
        </w:rPr>
        <w:t xml:space="preserve"> </w:t>
      </w:r>
      <w:r w:rsidR="00E22B7C">
        <w:rPr>
          <w:sz w:val="28"/>
        </w:rPr>
        <w:t>с.УЛЛУБИЙАУЛ</w:t>
      </w:r>
      <w:r w:rsidR="00CF2F0F" w:rsidRPr="00CF2F0F">
        <w:rPr>
          <w:sz w:val="28"/>
          <w:szCs w:val="28"/>
        </w:rPr>
        <w:t xml:space="preserve">: </w:t>
      </w:r>
    </w:p>
    <w:p w:rsidR="00CF2F0F" w:rsidRDefault="005134A4" w:rsidP="005134A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CF2F0F" w:rsidRPr="00CF2F0F">
        <w:rPr>
          <w:sz w:val="28"/>
          <w:szCs w:val="28"/>
        </w:rPr>
        <w:t>кабинета формирования цифровых и гуманитарных компетенций (приложение 1)</w:t>
      </w:r>
      <w:r w:rsidR="002B0F3F">
        <w:rPr>
          <w:sz w:val="28"/>
          <w:szCs w:val="28"/>
        </w:rPr>
        <w:t>;</w:t>
      </w:r>
    </w:p>
    <w:p w:rsidR="00CF2F0F" w:rsidRDefault="005134A4" w:rsidP="005134A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CF2F0F" w:rsidRPr="00CF2F0F">
        <w:rPr>
          <w:sz w:val="28"/>
          <w:szCs w:val="28"/>
        </w:rPr>
        <w:t xml:space="preserve">помещения для проектной деятельности </w:t>
      </w:r>
      <w:r w:rsidR="002B0F3F">
        <w:rPr>
          <w:sz w:val="28"/>
          <w:szCs w:val="28"/>
        </w:rPr>
        <w:t>(</w:t>
      </w:r>
      <w:r w:rsidR="00CF2F0F" w:rsidRPr="00CF2F0F">
        <w:rPr>
          <w:sz w:val="28"/>
          <w:szCs w:val="28"/>
        </w:rPr>
        <w:t>приложение2)</w:t>
      </w:r>
      <w:r w:rsidR="002B0F3F">
        <w:rPr>
          <w:sz w:val="28"/>
          <w:szCs w:val="28"/>
        </w:rPr>
        <w:t>.</w:t>
      </w:r>
    </w:p>
    <w:p w:rsidR="00745C9B" w:rsidRDefault="00745C9B" w:rsidP="005134A4">
      <w:pPr>
        <w:pStyle w:val="a3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CF2F0F">
        <w:rPr>
          <w:sz w:val="28"/>
          <w:szCs w:val="28"/>
        </w:rPr>
        <w:t xml:space="preserve">Обеспечить реализацию </w:t>
      </w:r>
      <w:r w:rsidR="00CF2F0F">
        <w:rPr>
          <w:sz w:val="28"/>
          <w:szCs w:val="28"/>
        </w:rPr>
        <w:t>проектов зонирования</w:t>
      </w:r>
      <w:r w:rsidR="005134A4">
        <w:rPr>
          <w:sz w:val="28"/>
          <w:szCs w:val="28"/>
        </w:rPr>
        <w:t>.</w:t>
      </w:r>
    </w:p>
    <w:p w:rsidR="00CF2F0F" w:rsidRPr="00CF2F0F" w:rsidRDefault="00CF2F0F" w:rsidP="005134A4">
      <w:pPr>
        <w:pStyle w:val="a3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CF2F0F">
        <w:rPr>
          <w:sz w:val="28"/>
          <w:szCs w:val="28"/>
        </w:rPr>
        <w:t>Контроль за исполнением настоящего приказа возложить на зам</w:t>
      </w:r>
      <w:r w:rsidR="00592E9D">
        <w:rPr>
          <w:sz w:val="28"/>
          <w:szCs w:val="28"/>
        </w:rPr>
        <w:t xml:space="preserve">естителя директора по УВР </w:t>
      </w:r>
      <w:r w:rsidR="00E22B7C">
        <w:rPr>
          <w:sz w:val="28"/>
        </w:rPr>
        <w:t>Мамаевой М.А..</w:t>
      </w:r>
    </w:p>
    <w:p w:rsidR="00CF2F0F" w:rsidRPr="00CF2F0F" w:rsidRDefault="00CF2F0F" w:rsidP="005134A4">
      <w:pPr>
        <w:ind w:firstLine="709"/>
        <w:jc w:val="both"/>
        <w:rPr>
          <w:sz w:val="28"/>
          <w:szCs w:val="28"/>
        </w:rPr>
      </w:pPr>
    </w:p>
    <w:p w:rsidR="00745C9B" w:rsidRPr="00EB334C" w:rsidRDefault="00745C9B" w:rsidP="005134A4">
      <w:pPr>
        <w:ind w:firstLine="709"/>
        <w:jc w:val="both"/>
        <w:rPr>
          <w:sz w:val="28"/>
          <w:szCs w:val="28"/>
        </w:rPr>
      </w:pPr>
    </w:p>
    <w:p w:rsidR="00EB334C" w:rsidRDefault="00EB334C" w:rsidP="00745C9B">
      <w:pPr>
        <w:ind w:left="360"/>
        <w:rPr>
          <w:sz w:val="28"/>
          <w:szCs w:val="28"/>
        </w:rPr>
      </w:pPr>
    </w:p>
    <w:p w:rsidR="00EB334C" w:rsidRDefault="00EB334C" w:rsidP="00745C9B">
      <w:pPr>
        <w:ind w:left="360"/>
        <w:rPr>
          <w:sz w:val="28"/>
          <w:szCs w:val="28"/>
        </w:rPr>
      </w:pPr>
    </w:p>
    <w:p w:rsidR="00EB334C" w:rsidRDefault="00EB334C" w:rsidP="00745C9B">
      <w:pPr>
        <w:ind w:left="360"/>
        <w:rPr>
          <w:sz w:val="28"/>
          <w:szCs w:val="28"/>
        </w:rPr>
      </w:pPr>
    </w:p>
    <w:p w:rsidR="00EB334C" w:rsidRDefault="00EB334C" w:rsidP="00745C9B">
      <w:pPr>
        <w:ind w:left="360"/>
        <w:rPr>
          <w:sz w:val="28"/>
          <w:szCs w:val="28"/>
        </w:rPr>
      </w:pPr>
    </w:p>
    <w:p w:rsidR="00745C9B" w:rsidRPr="00EB334C" w:rsidRDefault="00EB334C" w:rsidP="00745C9B">
      <w:pPr>
        <w:ind w:left="360"/>
        <w:rPr>
          <w:sz w:val="28"/>
          <w:szCs w:val="28"/>
        </w:rPr>
      </w:pPr>
      <w:r w:rsidRPr="00EB334C">
        <w:rPr>
          <w:sz w:val="28"/>
          <w:szCs w:val="28"/>
        </w:rPr>
        <w:t xml:space="preserve">Директор  </w:t>
      </w:r>
      <w:r w:rsidR="00592E9D">
        <w:rPr>
          <w:sz w:val="28"/>
          <w:szCs w:val="28"/>
        </w:rPr>
        <w:t xml:space="preserve">школы       </w:t>
      </w:r>
      <w:r w:rsidR="00E22B7C">
        <w:rPr>
          <w:sz w:val="28"/>
          <w:szCs w:val="28"/>
        </w:rPr>
        <w:t xml:space="preserve">   </w:t>
      </w:r>
      <w:r w:rsidR="00E22B7C">
        <w:rPr>
          <w:color w:val="000000"/>
          <w:sz w:val="28"/>
        </w:rPr>
        <w:t>Умаева М.А.</w:t>
      </w:r>
    </w:p>
    <w:p w:rsidR="00B41203" w:rsidRDefault="00B41203" w:rsidP="00AF0068">
      <w:pPr>
        <w:rPr>
          <w:sz w:val="26"/>
          <w:szCs w:val="26"/>
        </w:rPr>
      </w:pPr>
    </w:p>
    <w:p w:rsidR="00B41203" w:rsidRDefault="00B41203">
      <w:pPr>
        <w:spacing w:after="160" w:line="259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AF0068" w:rsidRDefault="00AF0068" w:rsidP="00AF0068">
      <w:pPr>
        <w:rPr>
          <w:sz w:val="26"/>
          <w:szCs w:val="26"/>
        </w:rPr>
      </w:pPr>
    </w:p>
    <w:tbl>
      <w:tblPr>
        <w:tblStyle w:val="a6"/>
        <w:tblpPr w:leftFromText="180" w:rightFromText="180" w:horzAnchor="margin" w:tblpY="49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B41203" w:rsidRPr="0032306C" w:rsidTr="00B41203">
        <w:tc>
          <w:tcPr>
            <w:tcW w:w="4785" w:type="dxa"/>
          </w:tcPr>
          <w:p w:rsidR="00B41203" w:rsidRPr="0032306C" w:rsidRDefault="00B41203" w:rsidP="00622C60"/>
        </w:tc>
        <w:tc>
          <w:tcPr>
            <w:tcW w:w="4786" w:type="dxa"/>
          </w:tcPr>
          <w:p w:rsidR="00B41203" w:rsidRPr="0032306C" w:rsidRDefault="00E46429" w:rsidP="00B41203">
            <w:pPr>
              <w:jc w:val="right"/>
            </w:pPr>
            <w:r>
              <w:t>Приложение</w:t>
            </w:r>
            <w:r w:rsidR="002B0F3F">
              <w:t>1</w:t>
            </w:r>
          </w:p>
          <w:p w:rsidR="00B41203" w:rsidRPr="0032306C" w:rsidRDefault="00B41203" w:rsidP="00622C60"/>
        </w:tc>
      </w:tr>
    </w:tbl>
    <w:p w:rsidR="00B41203" w:rsidRPr="0032306C" w:rsidRDefault="00B41203" w:rsidP="00B41203"/>
    <w:p w:rsidR="00466E04" w:rsidRDefault="002B0F3F">
      <w:pPr>
        <w:rPr>
          <w:sz w:val="28"/>
          <w:szCs w:val="28"/>
        </w:rPr>
      </w:pPr>
      <w:r w:rsidRPr="002B0F3F">
        <w:rPr>
          <w:sz w:val="28"/>
          <w:szCs w:val="28"/>
        </w:rPr>
        <w:t>Кабинет</w:t>
      </w:r>
      <w:r w:rsidRPr="002B0F3F">
        <w:rPr>
          <w:sz w:val="28"/>
          <w:szCs w:val="28"/>
        </w:rPr>
        <w:br/>
        <w:t>формирования цифровых и гуманитарных компетенций</w:t>
      </w:r>
    </w:p>
    <w:p w:rsidR="002B0F3F" w:rsidRDefault="002B0F3F">
      <w:pPr>
        <w:rPr>
          <w:sz w:val="28"/>
          <w:szCs w:val="28"/>
        </w:rPr>
      </w:pPr>
    </w:p>
    <w:p w:rsidR="002B0F3F" w:rsidRDefault="002B0F3F">
      <w:pPr>
        <w:rPr>
          <w:sz w:val="28"/>
          <w:szCs w:val="28"/>
        </w:rPr>
      </w:pPr>
      <w:r w:rsidRPr="002B0F3F">
        <w:rPr>
          <w:noProof/>
          <w:sz w:val="28"/>
          <w:szCs w:val="28"/>
        </w:rPr>
        <w:drawing>
          <wp:inline distT="0" distB="0" distL="0" distR="0">
            <wp:extent cx="5940425" cy="3047771"/>
            <wp:effectExtent l="19050" t="0" r="3175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5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44331" t="32231" r="11369" b="247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477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0F3F" w:rsidRPr="002B0F3F" w:rsidRDefault="002B0F3F" w:rsidP="002B0F3F">
      <w:pPr>
        <w:rPr>
          <w:sz w:val="28"/>
          <w:szCs w:val="28"/>
        </w:rPr>
      </w:pPr>
    </w:p>
    <w:p w:rsidR="002B0F3F" w:rsidRPr="002B0F3F" w:rsidRDefault="002B0F3F" w:rsidP="002B0F3F">
      <w:pPr>
        <w:rPr>
          <w:sz w:val="28"/>
          <w:szCs w:val="28"/>
        </w:rPr>
      </w:pPr>
    </w:p>
    <w:p w:rsidR="002B0F3F" w:rsidRPr="002B0F3F" w:rsidRDefault="002B0F3F" w:rsidP="002B0F3F">
      <w:pPr>
        <w:rPr>
          <w:sz w:val="28"/>
          <w:szCs w:val="28"/>
        </w:rPr>
      </w:pPr>
    </w:p>
    <w:p w:rsidR="002B0F3F" w:rsidRPr="002B0F3F" w:rsidRDefault="002B0F3F" w:rsidP="002B0F3F">
      <w:pPr>
        <w:rPr>
          <w:sz w:val="28"/>
          <w:szCs w:val="28"/>
        </w:rPr>
      </w:pPr>
    </w:p>
    <w:p w:rsidR="002B0F3F" w:rsidRPr="002B0F3F" w:rsidRDefault="002B0F3F" w:rsidP="002B0F3F">
      <w:pPr>
        <w:rPr>
          <w:sz w:val="28"/>
          <w:szCs w:val="28"/>
        </w:rPr>
      </w:pPr>
    </w:p>
    <w:p w:rsidR="002B0F3F" w:rsidRPr="002B0F3F" w:rsidRDefault="002B0F3F" w:rsidP="002B0F3F">
      <w:pPr>
        <w:rPr>
          <w:sz w:val="28"/>
          <w:szCs w:val="28"/>
        </w:rPr>
      </w:pPr>
    </w:p>
    <w:p w:rsidR="002B0F3F" w:rsidRPr="002B0F3F" w:rsidRDefault="002B0F3F" w:rsidP="002B0F3F">
      <w:pPr>
        <w:rPr>
          <w:sz w:val="28"/>
          <w:szCs w:val="28"/>
        </w:rPr>
      </w:pPr>
    </w:p>
    <w:p w:rsidR="002B0F3F" w:rsidRPr="002B0F3F" w:rsidRDefault="002B0F3F" w:rsidP="002B0F3F">
      <w:pPr>
        <w:rPr>
          <w:sz w:val="28"/>
          <w:szCs w:val="28"/>
        </w:rPr>
      </w:pPr>
    </w:p>
    <w:p w:rsidR="002B0F3F" w:rsidRPr="002B0F3F" w:rsidRDefault="002B0F3F" w:rsidP="002B0F3F">
      <w:pPr>
        <w:rPr>
          <w:sz w:val="28"/>
          <w:szCs w:val="28"/>
        </w:rPr>
      </w:pPr>
    </w:p>
    <w:p w:rsidR="002B0F3F" w:rsidRPr="002B0F3F" w:rsidRDefault="002B0F3F" w:rsidP="002B0F3F">
      <w:pPr>
        <w:rPr>
          <w:sz w:val="28"/>
          <w:szCs w:val="28"/>
        </w:rPr>
      </w:pPr>
    </w:p>
    <w:p w:rsidR="002B0F3F" w:rsidRPr="002B0F3F" w:rsidRDefault="002B0F3F" w:rsidP="002B0F3F">
      <w:pPr>
        <w:rPr>
          <w:sz w:val="28"/>
          <w:szCs w:val="28"/>
        </w:rPr>
      </w:pPr>
    </w:p>
    <w:p w:rsidR="002B0F3F" w:rsidRPr="002B0F3F" w:rsidRDefault="002B0F3F" w:rsidP="002B0F3F">
      <w:pPr>
        <w:rPr>
          <w:sz w:val="28"/>
          <w:szCs w:val="28"/>
        </w:rPr>
      </w:pPr>
    </w:p>
    <w:p w:rsidR="002B0F3F" w:rsidRPr="002B0F3F" w:rsidRDefault="002B0F3F" w:rsidP="002B0F3F">
      <w:pPr>
        <w:rPr>
          <w:sz w:val="28"/>
          <w:szCs w:val="28"/>
        </w:rPr>
      </w:pPr>
    </w:p>
    <w:p w:rsidR="002B0F3F" w:rsidRPr="002B0F3F" w:rsidRDefault="002B0F3F" w:rsidP="002B0F3F">
      <w:pPr>
        <w:rPr>
          <w:sz w:val="28"/>
          <w:szCs w:val="28"/>
        </w:rPr>
      </w:pPr>
    </w:p>
    <w:p w:rsidR="002B0F3F" w:rsidRPr="002B0F3F" w:rsidRDefault="002B0F3F" w:rsidP="002B0F3F">
      <w:pPr>
        <w:rPr>
          <w:sz w:val="28"/>
          <w:szCs w:val="28"/>
        </w:rPr>
      </w:pPr>
    </w:p>
    <w:p w:rsidR="002B0F3F" w:rsidRPr="002B0F3F" w:rsidRDefault="002B0F3F" w:rsidP="002B0F3F">
      <w:pPr>
        <w:rPr>
          <w:sz w:val="28"/>
          <w:szCs w:val="28"/>
        </w:rPr>
      </w:pPr>
    </w:p>
    <w:p w:rsidR="002B0F3F" w:rsidRPr="002B0F3F" w:rsidRDefault="002B0F3F" w:rsidP="002B0F3F">
      <w:pPr>
        <w:rPr>
          <w:sz w:val="28"/>
          <w:szCs w:val="28"/>
        </w:rPr>
      </w:pPr>
    </w:p>
    <w:p w:rsidR="002B0F3F" w:rsidRDefault="002B0F3F" w:rsidP="002B0F3F">
      <w:pPr>
        <w:rPr>
          <w:sz w:val="28"/>
          <w:szCs w:val="28"/>
        </w:rPr>
      </w:pPr>
    </w:p>
    <w:p w:rsidR="002B0F3F" w:rsidRDefault="002B0F3F" w:rsidP="002B0F3F">
      <w:pPr>
        <w:rPr>
          <w:sz w:val="28"/>
          <w:szCs w:val="28"/>
        </w:rPr>
      </w:pPr>
    </w:p>
    <w:p w:rsidR="002B0F3F" w:rsidRDefault="002B0F3F" w:rsidP="002B0F3F">
      <w:pPr>
        <w:tabs>
          <w:tab w:val="left" w:pos="372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2B0F3F" w:rsidRDefault="002B0F3F" w:rsidP="002B0F3F">
      <w:pPr>
        <w:tabs>
          <w:tab w:val="left" w:pos="3720"/>
        </w:tabs>
        <w:rPr>
          <w:sz w:val="28"/>
          <w:szCs w:val="28"/>
        </w:rPr>
      </w:pPr>
    </w:p>
    <w:p w:rsidR="002B0F3F" w:rsidRDefault="002B0F3F" w:rsidP="002B0F3F">
      <w:pPr>
        <w:tabs>
          <w:tab w:val="left" w:pos="3720"/>
        </w:tabs>
        <w:rPr>
          <w:sz w:val="28"/>
          <w:szCs w:val="28"/>
        </w:rPr>
      </w:pPr>
    </w:p>
    <w:tbl>
      <w:tblPr>
        <w:tblStyle w:val="a6"/>
        <w:tblpPr w:leftFromText="180" w:rightFromText="180" w:horzAnchor="margin" w:tblpY="49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2B0F3F" w:rsidRPr="0032306C" w:rsidTr="00E74A85">
        <w:tc>
          <w:tcPr>
            <w:tcW w:w="4785" w:type="dxa"/>
          </w:tcPr>
          <w:p w:rsidR="002B0F3F" w:rsidRPr="0032306C" w:rsidRDefault="002B0F3F" w:rsidP="00E74A85"/>
        </w:tc>
        <w:tc>
          <w:tcPr>
            <w:tcW w:w="4786" w:type="dxa"/>
          </w:tcPr>
          <w:p w:rsidR="002B0F3F" w:rsidRPr="0032306C" w:rsidRDefault="002B0F3F" w:rsidP="00E74A85">
            <w:pPr>
              <w:jc w:val="right"/>
            </w:pPr>
            <w:r>
              <w:t xml:space="preserve">   Приложение1 </w:t>
            </w:r>
          </w:p>
          <w:p w:rsidR="002B0F3F" w:rsidRPr="0032306C" w:rsidRDefault="002B0F3F" w:rsidP="00E74A85"/>
        </w:tc>
      </w:tr>
      <w:tr w:rsidR="002B0F3F" w:rsidRPr="0032306C" w:rsidTr="00E74A85">
        <w:tc>
          <w:tcPr>
            <w:tcW w:w="4785" w:type="dxa"/>
          </w:tcPr>
          <w:p w:rsidR="002B0F3F" w:rsidRPr="0032306C" w:rsidRDefault="002B0F3F" w:rsidP="00E74A85"/>
        </w:tc>
        <w:tc>
          <w:tcPr>
            <w:tcW w:w="4786" w:type="dxa"/>
          </w:tcPr>
          <w:p w:rsidR="002B0F3F" w:rsidRPr="0032306C" w:rsidRDefault="002B0F3F" w:rsidP="00E74A85">
            <w:pPr>
              <w:jc w:val="right"/>
            </w:pPr>
            <w:r>
              <w:t xml:space="preserve">   Приложение 2 </w:t>
            </w:r>
          </w:p>
          <w:p w:rsidR="002B0F3F" w:rsidRPr="0032306C" w:rsidRDefault="002B0F3F" w:rsidP="00E74A85"/>
        </w:tc>
      </w:tr>
    </w:tbl>
    <w:p w:rsidR="002B0F3F" w:rsidRDefault="002B0F3F" w:rsidP="002B0F3F">
      <w:pPr>
        <w:tabs>
          <w:tab w:val="left" w:pos="3720"/>
        </w:tabs>
        <w:rPr>
          <w:sz w:val="28"/>
          <w:szCs w:val="28"/>
        </w:rPr>
      </w:pPr>
    </w:p>
    <w:p w:rsidR="002B0F3F" w:rsidRDefault="002B0F3F" w:rsidP="002B0F3F">
      <w:pPr>
        <w:tabs>
          <w:tab w:val="left" w:pos="3720"/>
        </w:tabs>
        <w:rPr>
          <w:sz w:val="28"/>
          <w:szCs w:val="28"/>
        </w:rPr>
      </w:pPr>
      <w:bookmarkStart w:id="1" w:name="_GoBack"/>
      <w:bookmarkEnd w:id="1"/>
      <w:r w:rsidRPr="002B0F3F">
        <w:rPr>
          <w:sz w:val="28"/>
          <w:szCs w:val="28"/>
        </w:rPr>
        <w:t>Помещение для проектной деятельности</w:t>
      </w:r>
    </w:p>
    <w:p w:rsidR="002B0F3F" w:rsidRPr="002B0F3F" w:rsidRDefault="002B0F3F" w:rsidP="002B0F3F">
      <w:pPr>
        <w:tabs>
          <w:tab w:val="left" w:pos="3720"/>
        </w:tabs>
        <w:rPr>
          <w:sz w:val="28"/>
          <w:szCs w:val="28"/>
        </w:rPr>
      </w:pPr>
      <w:r w:rsidRPr="002B0F3F">
        <w:rPr>
          <w:noProof/>
          <w:sz w:val="28"/>
          <w:szCs w:val="28"/>
        </w:rPr>
        <w:drawing>
          <wp:inline distT="0" distB="0" distL="0" distR="0">
            <wp:extent cx="5940425" cy="3892024"/>
            <wp:effectExtent l="19050" t="0" r="3175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9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13065" t="22009" r="44873" b="287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92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B0F3F" w:rsidRPr="002B0F3F" w:rsidSect="005134A4">
      <w:footerReference w:type="default" r:id="rId9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4259" w:rsidRDefault="00FC4259" w:rsidP="008C34B0">
      <w:r>
        <w:separator/>
      </w:r>
    </w:p>
  </w:endnote>
  <w:endnote w:type="continuationSeparator" w:id="1">
    <w:p w:rsidR="00FC4259" w:rsidRDefault="00FC4259" w:rsidP="008C34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02258"/>
      <w:docPartObj>
        <w:docPartGallery w:val="Page Numbers (Bottom of Page)"/>
        <w:docPartUnique/>
      </w:docPartObj>
    </w:sdtPr>
    <w:sdtContent>
      <w:p w:rsidR="008C34B0" w:rsidRDefault="008C34B0">
        <w:pPr>
          <w:pStyle w:val="a9"/>
          <w:jc w:val="right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8C34B0" w:rsidRDefault="008C34B0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4259" w:rsidRDefault="00FC4259" w:rsidP="008C34B0">
      <w:r>
        <w:separator/>
      </w:r>
    </w:p>
  </w:footnote>
  <w:footnote w:type="continuationSeparator" w:id="1">
    <w:p w:rsidR="00FC4259" w:rsidRDefault="00FC4259" w:rsidP="008C34B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673FC4"/>
    <w:multiLevelType w:val="hybridMultilevel"/>
    <w:tmpl w:val="239C74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E925DC"/>
    <w:multiLevelType w:val="hybridMultilevel"/>
    <w:tmpl w:val="97A4E73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CF54C9A"/>
    <w:multiLevelType w:val="hybridMultilevel"/>
    <w:tmpl w:val="54107684"/>
    <w:lvl w:ilvl="0" w:tplc="A0C674E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F0068"/>
    <w:rsid w:val="00025F11"/>
    <w:rsid w:val="000B6FC6"/>
    <w:rsid w:val="0016667F"/>
    <w:rsid w:val="00281828"/>
    <w:rsid w:val="002B0F3F"/>
    <w:rsid w:val="003640CA"/>
    <w:rsid w:val="003D685F"/>
    <w:rsid w:val="003E4E76"/>
    <w:rsid w:val="00466E04"/>
    <w:rsid w:val="00483ACA"/>
    <w:rsid w:val="004C3982"/>
    <w:rsid w:val="005134A4"/>
    <w:rsid w:val="00592E9D"/>
    <w:rsid w:val="005E66CB"/>
    <w:rsid w:val="00616058"/>
    <w:rsid w:val="00745C9B"/>
    <w:rsid w:val="007D349D"/>
    <w:rsid w:val="007D4D6A"/>
    <w:rsid w:val="008C34B0"/>
    <w:rsid w:val="00910936"/>
    <w:rsid w:val="009A2982"/>
    <w:rsid w:val="00A45EAF"/>
    <w:rsid w:val="00AF0068"/>
    <w:rsid w:val="00B41203"/>
    <w:rsid w:val="00C01BC6"/>
    <w:rsid w:val="00CE4F01"/>
    <w:rsid w:val="00CF2F0F"/>
    <w:rsid w:val="00CF4E12"/>
    <w:rsid w:val="00E22B7C"/>
    <w:rsid w:val="00E374C2"/>
    <w:rsid w:val="00E46429"/>
    <w:rsid w:val="00EA55AA"/>
    <w:rsid w:val="00EB334C"/>
    <w:rsid w:val="00FC42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0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182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1093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10936"/>
    <w:rPr>
      <w:rFonts w:ascii="Segoe UI" w:eastAsia="Times New Roman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59"/>
    <w:rsid w:val="00B41203"/>
    <w:pPr>
      <w:spacing w:after="0" w:line="240" w:lineRule="auto"/>
    </w:pPr>
    <w:rPr>
      <w:rFonts w:ascii="Times New Roman" w:hAnsi="Times New Roman" w:cs="Times New Roman"/>
      <w:sz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8C34B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C34B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8C34B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C34B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3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Багу</cp:lastModifiedBy>
  <cp:revision>21</cp:revision>
  <cp:lastPrinted>2019-10-19T04:10:00Z</cp:lastPrinted>
  <dcterms:created xsi:type="dcterms:W3CDTF">2017-10-30T03:59:00Z</dcterms:created>
  <dcterms:modified xsi:type="dcterms:W3CDTF">2019-10-19T04:10:00Z</dcterms:modified>
</cp:coreProperties>
</file>